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E171" w14:textId="77777777" w:rsidR="00551531" w:rsidRDefault="00551531"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195A83FB"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r w:rsidR="00077F48">
        <w:rPr>
          <w:rFonts w:ascii="Century Gothic" w:eastAsiaTheme="minorEastAsia" w:hAnsi="Century Gothic"/>
          <w:caps/>
          <w:color w:val="595959" w:themeColor="text1" w:themeTint="A6"/>
          <w:sz w:val="24"/>
        </w:rPr>
        <w:t>A</w:t>
      </w:r>
      <w:r w:rsidRPr="00706165">
        <w:rPr>
          <w:rFonts w:ascii="Century Gothic" w:eastAsiaTheme="minorEastAsia" w:hAnsi="Century Gothic"/>
          <w:caps/>
          <w:color w:val="595959" w:themeColor="text1" w:themeTint="A6"/>
          <w:sz w:val="24"/>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5"/>
      </w:tblGrid>
      <w:tr w:rsidR="00077F48" w14:paraId="79F40494" w14:textId="77777777" w:rsidTr="00077F48">
        <w:tc>
          <w:tcPr>
            <w:tcW w:w="5264" w:type="dxa"/>
          </w:tcPr>
          <w:p w14:paraId="2A94D7EA"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MESTNA OBČINA KRANJ</w:t>
            </w:r>
          </w:p>
          <w:p w14:paraId="2B2BEF85"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SLOVENSKI TRG 1</w:t>
            </w:r>
          </w:p>
          <w:p w14:paraId="4F908E0B"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olor w:val="A9C938"/>
                <w:sz w:val="24"/>
                <w:szCs w:val="24"/>
              </w:rPr>
              <w:t xml:space="preserve">4000 KRANJ </w:t>
            </w:r>
          </w:p>
          <w:p w14:paraId="77A615D5" w14:textId="77777777" w:rsidR="00077F48" w:rsidRDefault="00077F48" w:rsidP="00077F48">
            <w:pPr>
              <w:pStyle w:val="NASLOV40ptGRAY"/>
              <w:widowControl w:val="0"/>
              <w:spacing w:after="0" w:line="276" w:lineRule="auto"/>
              <w:ind w:right="1752"/>
              <w:rPr>
                <w:rFonts w:ascii="Century Gothic" w:hAnsi="Century Gothic"/>
                <w:bCs/>
                <w:color w:val="A9C938"/>
                <w:sz w:val="24"/>
                <w:szCs w:val="24"/>
              </w:rPr>
            </w:pPr>
          </w:p>
          <w:p w14:paraId="7F0FE059" w14:textId="77777777" w:rsidR="00077F48" w:rsidRDefault="00077F48" w:rsidP="00077F48">
            <w:pPr>
              <w:pStyle w:val="NASLOV40ptGRAY"/>
              <w:widowControl w:val="0"/>
              <w:spacing w:after="0" w:line="276" w:lineRule="auto"/>
              <w:ind w:right="1752"/>
              <w:rPr>
                <w:rFonts w:ascii="Century Gothic" w:hAnsi="Century Gothic"/>
                <w:color w:val="7F7F7F" w:themeColor="text1" w:themeTint="80"/>
                <w:sz w:val="24"/>
                <w:szCs w:val="24"/>
              </w:rPr>
            </w:pPr>
          </w:p>
        </w:tc>
        <w:tc>
          <w:tcPr>
            <w:tcW w:w="5265" w:type="dxa"/>
          </w:tcPr>
          <w:p w14:paraId="4AA03F62" w14:textId="77777777" w:rsidR="00077F48" w:rsidRPr="00077F48" w:rsidRDefault="00077F48" w:rsidP="00077F48">
            <w:pPr>
              <w:pStyle w:val="NASLOV40ptGRAY"/>
              <w:widowControl w:val="0"/>
              <w:spacing w:after="0" w:line="276" w:lineRule="auto"/>
              <w:ind w:right="1752"/>
              <w:rPr>
                <w:rFonts w:ascii="Century Gothic" w:hAnsi="Century Gothic"/>
                <w:bCs/>
                <w:color w:val="A9C938"/>
                <w:sz w:val="24"/>
                <w:szCs w:val="24"/>
              </w:rPr>
            </w:pPr>
            <w:r w:rsidRPr="00077F48">
              <w:rPr>
                <w:rFonts w:ascii="Century Gothic" w:hAnsi="Century Gothic"/>
                <w:bCs/>
                <w:color w:val="A9C938"/>
                <w:sz w:val="24"/>
                <w:szCs w:val="24"/>
              </w:rPr>
              <w:t>ELEKTRO GORENJSKA, podjetje za distribucijo električne energije, d.d.</w:t>
            </w:r>
          </w:p>
          <w:p w14:paraId="00AC701E" w14:textId="77777777" w:rsidR="00077F48" w:rsidRPr="00077F48" w:rsidRDefault="00077F48" w:rsidP="00077F48">
            <w:pPr>
              <w:pStyle w:val="NASLOV40ptGRAY"/>
              <w:widowControl w:val="0"/>
              <w:spacing w:after="0" w:line="276" w:lineRule="auto"/>
              <w:ind w:right="1752"/>
              <w:rPr>
                <w:rFonts w:ascii="Century Gothic" w:hAnsi="Century Gothic"/>
                <w:bCs/>
                <w:color w:val="A9C938"/>
                <w:sz w:val="24"/>
                <w:szCs w:val="24"/>
              </w:rPr>
            </w:pPr>
            <w:r w:rsidRPr="00077F48">
              <w:rPr>
                <w:rFonts w:ascii="Century Gothic" w:hAnsi="Century Gothic"/>
                <w:bCs/>
                <w:color w:val="A9C938"/>
                <w:sz w:val="24"/>
                <w:szCs w:val="24"/>
              </w:rPr>
              <w:t>Ulica Mirka Vadnova 3A</w:t>
            </w:r>
          </w:p>
          <w:p w14:paraId="1F1EC18D" w14:textId="620E633D" w:rsidR="00077F48" w:rsidRDefault="00077F48" w:rsidP="00077F48">
            <w:pPr>
              <w:pStyle w:val="NASLOV40ptGRAY"/>
              <w:widowControl w:val="0"/>
              <w:spacing w:after="0" w:line="276" w:lineRule="auto"/>
              <w:ind w:right="1752"/>
              <w:rPr>
                <w:rFonts w:ascii="Century Gothic" w:hAnsi="Century Gothic"/>
                <w:color w:val="7F7F7F" w:themeColor="text1" w:themeTint="80"/>
                <w:sz w:val="24"/>
                <w:szCs w:val="24"/>
              </w:rPr>
            </w:pPr>
            <w:r w:rsidRPr="00077F48">
              <w:rPr>
                <w:rFonts w:ascii="Century Gothic" w:hAnsi="Century Gothic"/>
                <w:bCs/>
                <w:color w:val="A9C938"/>
                <w:sz w:val="24"/>
                <w:szCs w:val="24"/>
              </w:rPr>
              <w:t>4000 Kranj</w:t>
            </w:r>
          </w:p>
        </w:tc>
      </w:tr>
    </w:tbl>
    <w:p w14:paraId="7CB589A4" w14:textId="77777777" w:rsidR="00077F48" w:rsidRDefault="00077F48" w:rsidP="00381E9E">
      <w:pPr>
        <w:pStyle w:val="NASLOV40ptGRAY"/>
        <w:widowControl w:val="0"/>
        <w:spacing w:line="276" w:lineRule="auto"/>
        <w:ind w:right="1750"/>
        <w:rPr>
          <w:rFonts w:ascii="Century Gothic" w:hAnsi="Century Gothic"/>
          <w:color w:val="7F7F7F" w:themeColor="text1" w:themeTint="80"/>
          <w:sz w:val="24"/>
          <w:szCs w:val="24"/>
        </w:rPr>
      </w:pPr>
    </w:p>
    <w:p w14:paraId="51DE10CE" w14:textId="77777777" w:rsidR="00077F48" w:rsidRPr="00706165" w:rsidRDefault="00077F48" w:rsidP="00381E9E">
      <w:pPr>
        <w:pStyle w:val="NASLOV40ptGRAY"/>
        <w:widowControl w:val="0"/>
        <w:spacing w:line="276" w:lineRule="auto"/>
        <w:ind w:right="1750"/>
        <w:rPr>
          <w:rFonts w:ascii="Century Gothic" w:hAnsi="Century Gothic"/>
          <w:color w:val="7F7F7F" w:themeColor="text1" w:themeTint="80"/>
          <w:sz w:val="24"/>
          <w:szCs w:val="24"/>
        </w:rPr>
      </w:pPr>
    </w:p>
    <w:p w14:paraId="0D3C6A38" w14:textId="7B115AE5" w:rsidR="000423B2" w:rsidRPr="00077F48" w:rsidRDefault="009D0FF8" w:rsidP="009D0FF8">
      <w:pPr>
        <w:pStyle w:val="NASLOV40ptGRAY"/>
        <w:widowControl w:val="0"/>
        <w:spacing w:line="276" w:lineRule="auto"/>
        <w:rPr>
          <w:rFonts w:ascii="Century Gothic" w:hAnsi="Century Gothic"/>
          <w:b/>
          <w:bCs/>
          <w:color w:val="A9C938"/>
          <w:sz w:val="28"/>
          <w:szCs w:val="28"/>
        </w:rPr>
      </w:pPr>
      <w:bookmarkStart w:id="0" w:name="_Hlk32990277"/>
      <w:r w:rsidRPr="00077F48">
        <w:rPr>
          <w:rFonts w:ascii="Century Gothic" w:hAnsi="Century Gothic"/>
          <w:b/>
          <w:bCs/>
          <w:color w:val="A9C938"/>
          <w:sz w:val="28"/>
          <w:szCs w:val="28"/>
        </w:rPr>
        <w:t>Celostna ureditev Savske ceste, pri kateri se upoštevajo okoljski vidiki</w:t>
      </w:r>
      <w:r w:rsidR="007121F3" w:rsidRPr="00077F48">
        <w:rPr>
          <w:rFonts w:ascii="Century Gothic" w:hAnsi="Century Gothic"/>
          <w:b/>
          <w:bCs/>
          <w:color w:val="A9C938"/>
          <w:sz w:val="28"/>
          <w:szCs w:val="28"/>
        </w:rPr>
        <w:tab/>
      </w:r>
      <w:r w:rsidR="007121F3" w:rsidRPr="00077F48">
        <w:rPr>
          <w:rFonts w:ascii="Century Gothic" w:hAnsi="Century Gothic"/>
          <w:b/>
          <w:bCs/>
          <w:color w:val="A9C938"/>
          <w:sz w:val="28"/>
          <w:szCs w:val="28"/>
        </w:rPr>
        <w:tab/>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2EB0B83D" w14:textId="77777777" w:rsidR="00077F48" w:rsidRDefault="00D630E2" w:rsidP="00077F48">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78F7E7F2" w14:textId="3E8C7D53" w:rsidR="00523BAE" w:rsidRPr="00077F48" w:rsidRDefault="005C1B45" w:rsidP="00077F48">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077F48">
        <w:rPr>
          <w:rFonts w:ascii="Century Gothic" w:hAnsi="Century Gothic"/>
          <w:color w:val="595959" w:themeColor="text1" w:themeTint="A6"/>
          <w:sz w:val="22"/>
          <w:szCs w:val="22"/>
        </w:rPr>
        <w:t xml:space="preserve">ZAHTEVANA </w:t>
      </w:r>
      <w:r w:rsidR="00C43AD5" w:rsidRPr="00077F48">
        <w:rPr>
          <w:rFonts w:ascii="Century Gothic" w:hAnsi="Century Gothic"/>
          <w:color w:val="595959" w:themeColor="text1" w:themeTint="A6"/>
          <w:sz w:val="22"/>
          <w:szCs w:val="22"/>
        </w:rPr>
        <w:t>VSEBINA PONUDBENE DOKUMENTACIJE</w:t>
      </w:r>
    </w:p>
    <w:p w14:paraId="598A1E68" w14:textId="462FB322" w:rsidR="00EA6944" w:rsidRDefault="00077F48" w:rsidP="00077F48">
      <w:pPr>
        <w:widowControl w:val="0"/>
        <w:tabs>
          <w:tab w:val="left" w:pos="1457"/>
        </w:tabs>
        <w:spacing w:line="276" w:lineRule="auto"/>
        <w:rPr>
          <w:rFonts w:ascii="Century Gothic" w:eastAsiaTheme="minorEastAsia" w:hAnsi="Century Gothic"/>
          <w:caps/>
          <w:color w:val="FFFFFF" w:themeColor="background1"/>
          <w:sz w:val="64"/>
          <w:szCs w:val="64"/>
        </w:rPr>
      </w:pPr>
      <w:r>
        <w:rPr>
          <w:rFonts w:ascii="Century Gothic" w:eastAsiaTheme="minorEastAsia" w:hAnsi="Century Gothic"/>
          <w:caps/>
          <w:color w:val="FFFFFF" w:themeColor="background1"/>
          <w:sz w:val="64"/>
          <w:szCs w:val="64"/>
        </w:rPr>
        <w:tab/>
      </w:r>
    </w:p>
    <w:p w14:paraId="10E09A38" w14:textId="6B267ACC" w:rsidR="00551531" w:rsidRDefault="00551531">
      <w:pPr>
        <w:rPr>
          <w:rFonts w:ascii="Century Gothic" w:eastAsiaTheme="minorEastAsia" w:hAnsi="Century Gothic"/>
          <w:caps/>
          <w:color w:val="FFFFFF" w:themeColor="background1"/>
          <w:sz w:val="64"/>
          <w:szCs w:val="64"/>
        </w:rPr>
      </w:pPr>
      <w:r>
        <w:rPr>
          <w:rFonts w:ascii="Century Gothic" w:eastAsiaTheme="minorEastAsia" w:hAnsi="Century Gothic"/>
          <w:caps/>
          <w:color w:val="FFFFFF" w:themeColor="background1"/>
          <w:sz w:val="64"/>
          <w:szCs w:val="64"/>
        </w:rPr>
        <w:lastRenderedPageBreak/>
        <w:br w:type="page"/>
      </w:r>
    </w:p>
    <w:p w14:paraId="3E41E0A4" w14:textId="77777777" w:rsidR="006B604D" w:rsidRDefault="006B604D" w:rsidP="00077F48">
      <w:pPr>
        <w:widowControl w:val="0"/>
        <w:tabs>
          <w:tab w:val="left" w:pos="1457"/>
        </w:tabs>
        <w:spacing w:line="276" w:lineRule="auto"/>
        <w:rPr>
          <w:rFonts w:ascii="Century Gothic" w:eastAsiaTheme="minorEastAsia" w:hAnsi="Century Gothic"/>
          <w:caps/>
          <w:color w:val="FFFFFF" w:themeColor="background1"/>
          <w:sz w:val="64"/>
          <w:szCs w:val="64"/>
        </w:rPr>
      </w:pPr>
    </w:p>
    <w:p w14:paraId="22BD6069" w14:textId="77777777" w:rsidR="00E86603" w:rsidRPr="00706165" w:rsidRDefault="00214E44">
      <w:pPr>
        <w:pStyle w:val="PODNASLOV"/>
        <w:widowControl w:val="0"/>
        <w:numPr>
          <w:ilvl w:val="0"/>
          <w:numId w:val="7"/>
        </w:numPr>
        <w:spacing w:line="276" w:lineRule="auto"/>
        <w:jc w:val="both"/>
        <w:rPr>
          <w:rFonts w:ascii="Century Gothic" w:hAnsi="Century Gothic"/>
        </w:rPr>
      </w:pPr>
      <w:r w:rsidRPr="00706165">
        <w:rPr>
          <w:rFonts w:ascii="Century Gothic" w:hAnsi="Century Gothic"/>
        </w:rPr>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0EA16957" w14:textId="6457E88F" w:rsidR="009D0FF8" w:rsidRDefault="00551531" w:rsidP="009D0FF8">
      <w:pPr>
        <w:widowControl w:val="0"/>
        <w:spacing w:line="276" w:lineRule="auto"/>
        <w:ind w:left="284"/>
        <w:jc w:val="both"/>
        <w:rPr>
          <w:rFonts w:ascii="Century Gothic" w:hAnsi="Century Gothic"/>
          <w:sz w:val="22"/>
          <w:szCs w:val="22"/>
        </w:rPr>
      </w:pPr>
      <w:r>
        <w:rPr>
          <w:rFonts w:ascii="Century Gothic" w:hAnsi="Century Gothic"/>
          <w:sz w:val="22"/>
          <w:szCs w:val="22"/>
        </w:rPr>
        <w:t>Naročnika</w:t>
      </w:r>
      <w:r w:rsidR="009D0FF8" w:rsidRPr="009D0FF8">
        <w:rPr>
          <w:rFonts w:ascii="Century Gothic" w:hAnsi="Century Gothic"/>
          <w:sz w:val="22"/>
          <w:szCs w:val="22"/>
        </w:rPr>
        <w:t xml:space="preserve"> namerava</w:t>
      </w:r>
      <w:r>
        <w:rPr>
          <w:rFonts w:ascii="Century Gothic" w:hAnsi="Century Gothic"/>
          <w:sz w:val="22"/>
          <w:szCs w:val="22"/>
        </w:rPr>
        <w:t>ta</w:t>
      </w:r>
      <w:r w:rsidR="009D0FF8" w:rsidRPr="009D0FF8">
        <w:rPr>
          <w:rFonts w:ascii="Century Gothic" w:hAnsi="Century Gothic"/>
          <w:sz w:val="22"/>
          <w:szCs w:val="22"/>
        </w:rPr>
        <w:t xml:space="preserve"> </w:t>
      </w:r>
      <w:r w:rsidR="00077F48">
        <w:rPr>
          <w:rFonts w:ascii="Century Gothic" w:hAnsi="Century Gothic"/>
          <w:sz w:val="22"/>
          <w:szCs w:val="22"/>
        </w:rPr>
        <w:t xml:space="preserve">v okviru skupnega javnega naročila </w:t>
      </w:r>
      <w:r w:rsidR="009D0FF8" w:rsidRPr="009D0FF8">
        <w:rPr>
          <w:rFonts w:ascii="Century Gothic" w:hAnsi="Century Gothic"/>
          <w:sz w:val="22"/>
          <w:szCs w:val="22"/>
        </w:rPr>
        <w:t>izvesti celovito</w:t>
      </w:r>
      <w:r w:rsidR="009D0FF8">
        <w:rPr>
          <w:rFonts w:ascii="Century Gothic" w:hAnsi="Century Gothic"/>
          <w:sz w:val="22"/>
          <w:szCs w:val="22"/>
        </w:rPr>
        <w:t xml:space="preserve"> </w:t>
      </w:r>
      <w:r w:rsidR="009D0FF8" w:rsidRPr="009D0FF8">
        <w:rPr>
          <w:rFonts w:ascii="Century Gothic" w:hAnsi="Century Gothic"/>
          <w:sz w:val="22"/>
          <w:szCs w:val="22"/>
        </w:rPr>
        <w:t>rekonstrukcijo in nadgradnjo prometne</w:t>
      </w:r>
      <w:r w:rsidR="009D0FF8">
        <w:rPr>
          <w:rFonts w:ascii="Century Gothic" w:hAnsi="Century Gothic"/>
          <w:sz w:val="22"/>
          <w:szCs w:val="22"/>
        </w:rPr>
        <w:t xml:space="preserve"> </w:t>
      </w:r>
      <w:r w:rsidR="009D0FF8" w:rsidRPr="009D0FF8">
        <w:rPr>
          <w:rFonts w:ascii="Century Gothic" w:hAnsi="Century Gothic"/>
          <w:sz w:val="22"/>
          <w:szCs w:val="22"/>
        </w:rPr>
        <w:t>infrastrukture na območju Savske ceste v Kranju od</w:t>
      </w:r>
      <w:r w:rsidR="009D0FF8">
        <w:rPr>
          <w:rFonts w:ascii="Century Gothic" w:hAnsi="Century Gothic"/>
          <w:sz w:val="22"/>
          <w:szCs w:val="22"/>
        </w:rPr>
        <w:t xml:space="preserve"> </w:t>
      </w:r>
      <w:r w:rsidR="009D0FF8" w:rsidRPr="009D0FF8">
        <w:rPr>
          <w:rFonts w:ascii="Century Gothic" w:hAnsi="Century Gothic"/>
          <w:sz w:val="22"/>
          <w:szCs w:val="22"/>
        </w:rPr>
        <w:t>križišča s Smledniško cesto do Savske loke, vključno z/:</w:t>
      </w:r>
    </w:p>
    <w:p w14:paraId="3C793526" w14:textId="77777777" w:rsid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izgradnjo infrastrukture za pešce, kolesarje in javni</w:t>
      </w:r>
      <w:r>
        <w:rPr>
          <w:rFonts w:ascii="Century Gothic" w:hAnsi="Century Gothic"/>
          <w:sz w:val="22"/>
          <w:szCs w:val="22"/>
        </w:rPr>
        <w:t xml:space="preserve"> </w:t>
      </w:r>
      <w:r w:rsidRPr="009D0FF8">
        <w:rPr>
          <w:rFonts w:ascii="Century Gothic" w:hAnsi="Century Gothic"/>
          <w:sz w:val="22"/>
          <w:szCs w:val="22"/>
        </w:rPr>
        <w:t>potniški promet (avtobusna postajališča),</w:t>
      </w:r>
    </w:p>
    <w:p w14:paraId="0B7C5B09" w14:textId="77777777" w:rsidR="00666E3D"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spremljajočo javno razsvetljavo (to bo izvedel</w:t>
      </w:r>
      <w:r>
        <w:rPr>
          <w:rFonts w:ascii="Century Gothic" w:hAnsi="Century Gothic"/>
          <w:sz w:val="22"/>
          <w:szCs w:val="22"/>
        </w:rPr>
        <w:t xml:space="preserve"> </w:t>
      </w:r>
      <w:r w:rsidRPr="009D0FF8">
        <w:rPr>
          <w:rFonts w:ascii="Century Gothic" w:hAnsi="Century Gothic"/>
          <w:sz w:val="22"/>
          <w:szCs w:val="22"/>
        </w:rPr>
        <w:t xml:space="preserve">koncesionar in ni del tega razpisa), </w:t>
      </w:r>
    </w:p>
    <w:p w14:paraId="32BBBDE3" w14:textId="17F77626" w:rsidR="009D0FF8" w:rsidRP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urbano opremo in</w:t>
      </w:r>
      <w:r>
        <w:rPr>
          <w:rFonts w:ascii="Century Gothic" w:hAnsi="Century Gothic"/>
          <w:sz w:val="22"/>
          <w:szCs w:val="22"/>
        </w:rPr>
        <w:t xml:space="preserve"> </w:t>
      </w:r>
      <w:r w:rsidRPr="009D0FF8">
        <w:rPr>
          <w:rFonts w:ascii="Century Gothic" w:hAnsi="Century Gothic"/>
          <w:sz w:val="22"/>
          <w:szCs w:val="22"/>
        </w:rPr>
        <w:t>ozelenitvijo,</w:t>
      </w:r>
    </w:p>
    <w:p w14:paraId="6DD2101A" w14:textId="0D9F2872" w:rsidR="009D0FF8" w:rsidRPr="009D0FF8" w:rsidRDefault="009D0FF8" w:rsidP="009D0FF8">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premostitvenim objektom: odstranitev obstoječega</w:t>
      </w:r>
      <w:r>
        <w:rPr>
          <w:rFonts w:ascii="Century Gothic" w:hAnsi="Century Gothic"/>
          <w:sz w:val="22"/>
          <w:szCs w:val="22"/>
        </w:rPr>
        <w:t xml:space="preserve"> </w:t>
      </w:r>
      <w:r w:rsidRPr="009D0FF8">
        <w:rPr>
          <w:rFonts w:ascii="Century Gothic" w:hAnsi="Century Gothic"/>
          <w:sz w:val="22"/>
          <w:szCs w:val="22"/>
        </w:rPr>
        <w:t>mostu in gradnja novega mostu čez Savo v obliki</w:t>
      </w:r>
      <w:r>
        <w:rPr>
          <w:rFonts w:ascii="Century Gothic" w:hAnsi="Century Gothic"/>
          <w:sz w:val="22"/>
          <w:szCs w:val="22"/>
        </w:rPr>
        <w:t xml:space="preserve"> </w:t>
      </w:r>
      <w:r w:rsidRPr="009D0FF8">
        <w:rPr>
          <w:rFonts w:ascii="Century Gothic" w:hAnsi="Century Gothic"/>
          <w:sz w:val="22"/>
          <w:szCs w:val="22"/>
        </w:rPr>
        <w:t>enovitega mostu za motorni promet, pešce in</w:t>
      </w:r>
      <w:r>
        <w:rPr>
          <w:rFonts w:ascii="Century Gothic" w:hAnsi="Century Gothic"/>
          <w:sz w:val="22"/>
          <w:szCs w:val="22"/>
        </w:rPr>
        <w:t xml:space="preserve"> </w:t>
      </w:r>
      <w:r w:rsidRPr="009D0FF8">
        <w:rPr>
          <w:rFonts w:ascii="Century Gothic" w:hAnsi="Century Gothic"/>
          <w:sz w:val="22"/>
          <w:szCs w:val="22"/>
        </w:rPr>
        <w:t>kolesarje,</w:t>
      </w:r>
    </w:p>
    <w:p w14:paraId="2EC0B13A" w14:textId="6E59A807"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ureditvijo opornih in podpornih zidov ob Savski cesti,</w:t>
      </w:r>
    </w:p>
    <w:p w14:paraId="2BDE52AA" w14:textId="4A747FD2"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ureditvijo odvodnjavanja ceste z ureditvijo meteorne</w:t>
      </w:r>
      <w:r>
        <w:rPr>
          <w:rFonts w:ascii="Century Gothic" w:hAnsi="Century Gothic"/>
          <w:sz w:val="22"/>
          <w:szCs w:val="22"/>
        </w:rPr>
        <w:t xml:space="preserve"> </w:t>
      </w:r>
      <w:r w:rsidRPr="009D0FF8">
        <w:rPr>
          <w:rFonts w:ascii="Century Gothic" w:hAnsi="Century Gothic"/>
          <w:sz w:val="22"/>
          <w:szCs w:val="22"/>
        </w:rPr>
        <w:t>kanalizacije</w:t>
      </w:r>
    </w:p>
    <w:p w14:paraId="466EA554" w14:textId="232633C1" w:rsidR="009D0FF8" w:rsidRPr="009D0FF8" w:rsidRDefault="009D0FF8" w:rsidP="009D196B">
      <w:pPr>
        <w:pStyle w:val="Odstavekseznama"/>
        <w:widowControl w:val="0"/>
        <w:numPr>
          <w:ilvl w:val="2"/>
          <w:numId w:val="1"/>
        </w:numPr>
        <w:spacing w:line="276" w:lineRule="auto"/>
        <w:jc w:val="both"/>
        <w:rPr>
          <w:rFonts w:ascii="Century Gothic" w:hAnsi="Century Gothic"/>
          <w:sz w:val="22"/>
          <w:szCs w:val="22"/>
        </w:rPr>
      </w:pPr>
      <w:r w:rsidRPr="009D0FF8">
        <w:rPr>
          <w:rFonts w:ascii="Century Gothic" w:hAnsi="Century Gothic"/>
          <w:sz w:val="22"/>
          <w:szCs w:val="22"/>
        </w:rPr>
        <w:t>in sočasne ureditve vodovodnega omrežja, fekalne</w:t>
      </w:r>
      <w:r>
        <w:rPr>
          <w:rFonts w:ascii="Century Gothic" w:hAnsi="Century Gothic"/>
          <w:sz w:val="22"/>
          <w:szCs w:val="22"/>
        </w:rPr>
        <w:t xml:space="preserve"> </w:t>
      </w:r>
      <w:r w:rsidRPr="009D0FF8">
        <w:rPr>
          <w:rFonts w:ascii="Century Gothic" w:hAnsi="Century Gothic"/>
          <w:sz w:val="22"/>
          <w:szCs w:val="22"/>
        </w:rPr>
        <w:t>kanalizacije s črpališčem, elektro in</w:t>
      </w:r>
      <w:r>
        <w:rPr>
          <w:rFonts w:ascii="Century Gothic" w:hAnsi="Century Gothic"/>
          <w:sz w:val="22"/>
          <w:szCs w:val="22"/>
        </w:rPr>
        <w:t xml:space="preserve"> </w:t>
      </w:r>
      <w:r w:rsidRPr="009D0FF8">
        <w:rPr>
          <w:rFonts w:ascii="Century Gothic" w:hAnsi="Century Gothic"/>
          <w:sz w:val="22"/>
          <w:szCs w:val="22"/>
        </w:rPr>
        <w:t>telekomunikacijskega omrežja.</w:t>
      </w:r>
    </w:p>
    <w:p w14:paraId="38694FD7" w14:textId="77777777" w:rsidR="007121F3" w:rsidRPr="007121F3" w:rsidRDefault="007121F3" w:rsidP="009D196B">
      <w:pPr>
        <w:widowControl w:val="0"/>
        <w:spacing w:line="276" w:lineRule="auto"/>
        <w:jc w:val="both"/>
        <w:rPr>
          <w:rFonts w:ascii="Century Gothic" w:hAnsi="Century Gothic"/>
          <w:sz w:val="22"/>
          <w:szCs w:val="22"/>
        </w:rPr>
      </w:pPr>
    </w:p>
    <w:p w14:paraId="533FB980" w14:textId="53D233B7" w:rsidR="009D196B" w:rsidRPr="00997A2A" w:rsidRDefault="009D196B" w:rsidP="009D196B">
      <w:pPr>
        <w:shd w:val="clear" w:color="auto" w:fill="FFFFFF"/>
        <w:spacing w:line="276" w:lineRule="auto"/>
        <w:ind w:left="284"/>
        <w:jc w:val="both"/>
        <w:rPr>
          <w:rFonts w:ascii="Century Gothic" w:hAnsi="Century Gothic" w:cs="Arial"/>
          <w:color w:val="222222"/>
          <w:sz w:val="22"/>
          <w:szCs w:val="22"/>
        </w:rPr>
      </w:pPr>
      <w:bookmarkStart w:id="1" w:name="_Hlk168554951"/>
      <w:r w:rsidRPr="009D196B">
        <w:rPr>
          <w:rFonts w:ascii="Century Gothic" w:hAnsi="Century Gothic" w:cs="Calibri"/>
          <w:color w:val="222222"/>
          <w:sz w:val="22"/>
          <w:szCs w:val="22"/>
        </w:rPr>
        <w:t xml:space="preserve">Izvajalec se obvezuje celoten čas izvedbe del uporabljati informacijski sistem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in projektni spletni portal (v nadaljevanju informacijsko okolje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za podporo naročniku pri upravljanju projekta/investicije v času izvajanja del v skladu z navodili informacijskega okolja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in v skladu s protokolom izvajanja predpisanih </w:t>
      </w:r>
      <w:r w:rsidRPr="00997A2A">
        <w:rPr>
          <w:rFonts w:ascii="Century Gothic" w:hAnsi="Century Gothic" w:cs="Calibri"/>
          <w:color w:val="222222"/>
          <w:sz w:val="22"/>
          <w:szCs w:val="22"/>
        </w:rPr>
        <w:t xml:space="preserve">postopkov, ki ga pripravi naročnik. Stroške za uporabo in storitve informacijskega okolja </w:t>
      </w:r>
      <w:proofErr w:type="spellStart"/>
      <w:r w:rsidRPr="00997A2A">
        <w:rPr>
          <w:rFonts w:ascii="Century Gothic" w:hAnsi="Century Gothic" w:cs="Calibri"/>
          <w:color w:val="222222"/>
          <w:sz w:val="22"/>
          <w:szCs w:val="22"/>
        </w:rPr>
        <w:t>Xpert</w:t>
      </w:r>
      <w:proofErr w:type="spellEnd"/>
      <w:r w:rsidRPr="00997A2A">
        <w:rPr>
          <w:rFonts w:ascii="Century Gothic" w:hAnsi="Century Gothic" w:cs="Calibri"/>
          <w:color w:val="222222"/>
          <w:sz w:val="22"/>
          <w:szCs w:val="22"/>
        </w:rPr>
        <w:t xml:space="preserve"> v celoti nosi </w:t>
      </w:r>
      <w:r w:rsidR="00495316" w:rsidRPr="00997A2A">
        <w:rPr>
          <w:rFonts w:ascii="Century Gothic" w:hAnsi="Century Gothic" w:cs="Calibri"/>
          <w:color w:val="222222"/>
          <w:sz w:val="22"/>
          <w:szCs w:val="22"/>
        </w:rPr>
        <w:t>izvajalec.</w:t>
      </w:r>
    </w:p>
    <w:p w14:paraId="4EBC37A5" w14:textId="77777777" w:rsidR="009D196B" w:rsidRPr="00997A2A" w:rsidRDefault="009D196B" w:rsidP="009D196B">
      <w:pPr>
        <w:shd w:val="clear" w:color="auto" w:fill="FFFFFF"/>
        <w:spacing w:line="276" w:lineRule="auto"/>
        <w:ind w:left="284"/>
        <w:jc w:val="both"/>
        <w:rPr>
          <w:rFonts w:ascii="Century Gothic" w:hAnsi="Century Gothic" w:cs="Arial"/>
          <w:color w:val="222222"/>
          <w:sz w:val="22"/>
          <w:szCs w:val="22"/>
        </w:rPr>
      </w:pPr>
      <w:r w:rsidRPr="00997A2A">
        <w:rPr>
          <w:rFonts w:ascii="Century Gothic" w:hAnsi="Century Gothic" w:cs="Calibri"/>
          <w:color w:val="222222"/>
          <w:sz w:val="22"/>
          <w:szCs w:val="22"/>
        </w:rPr>
        <w:t> </w:t>
      </w:r>
    </w:p>
    <w:p w14:paraId="25AF8E1C" w14:textId="77777777" w:rsidR="009D196B" w:rsidRPr="009D196B" w:rsidRDefault="009D196B" w:rsidP="009D196B">
      <w:pPr>
        <w:shd w:val="clear" w:color="auto" w:fill="FFFFFF"/>
        <w:spacing w:line="276" w:lineRule="auto"/>
        <w:ind w:left="284"/>
        <w:jc w:val="both"/>
        <w:rPr>
          <w:rFonts w:ascii="Century Gothic" w:hAnsi="Century Gothic" w:cs="Arial"/>
          <w:color w:val="222222"/>
          <w:sz w:val="22"/>
          <w:szCs w:val="22"/>
        </w:rPr>
      </w:pPr>
      <w:bookmarkStart w:id="2" w:name="_Hlk165972337"/>
      <w:r w:rsidRPr="00997A2A">
        <w:rPr>
          <w:rFonts w:ascii="Century Gothic" w:hAnsi="Century Gothic" w:cs="Calibri"/>
          <w:color w:val="222222"/>
          <w:sz w:val="22"/>
          <w:szCs w:val="22"/>
        </w:rPr>
        <w:t xml:space="preserve">Izvajalec bo v informacijsko okolje </w:t>
      </w:r>
      <w:proofErr w:type="spellStart"/>
      <w:r w:rsidRPr="00997A2A">
        <w:rPr>
          <w:rFonts w:ascii="Century Gothic" w:hAnsi="Century Gothic" w:cs="Calibri"/>
          <w:color w:val="222222"/>
          <w:sz w:val="22"/>
          <w:szCs w:val="22"/>
        </w:rPr>
        <w:t>Xpert</w:t>
      </w:r>
      <w:proofErr w:type="spellEnd"/>
      <w:r w:rsidRPr="00997A2A">
        <w:rPr>
          <w:rFonts w:ascii="Century Gothic" w:hAnsi="Century Gothic" w:cs="Calibri"/>
          <w:color w:val="222222"/>
          <w:sz w:val="22"/>
          <w:szCs w:val="22"/>
        </w:rPr>
        <w:t xml:space="preserve"> vnašal obračun</w:t>
      </w:r>
      <w:r w:rsidRPr="009D196B">
        <w:rPr>
          <w:rFonts w:ascii="Century Gothic" w:hAnsi="Century Gothic" w:cs="Calibri"/>
          <w:color w:val="222222"/>
          <w:sz w:val="22"/>
          <w:szCs w:val="22"/>
        </w:rPr>
        <w:t xml:space="preserve"> del, mesečne situacije, spremembe projekta, finančne podatke, terminske podatke ter ostale dokumente, katere bo zahteval naročnik.</w:t>
      </w:r>
    </w:p>
    <w:bookmarkEnd w:id="2"/>
    <w:p w14:paraId="2B5073AF" w14:textId="3D7DB726" w:rsidR="009D196B" w:rsidRPr="009D196B" w:rsidRDefault="009D196B" w:rsidP="004B654A">
      <w:pPr>
        <w:shd w:val="clear" w:color="auto" w:fill="FFFFFF"/>
        <w:spacing w:line="276" w:lineRule="auto"/>
        <w:ind w:left="284"/>
        <w:jc w:val="both"/>
        <w:rPr>
          <w:rFonts w:ascii="Century Gothic" w:hAnsi="Century Gothic" w:cs="Arial"/>
          <w:color w:val="222222"/>
          <w:sz w:val="22"/>
          <w:szCs w:val="22"/>
        </w:rPr>
      </w:pPr>
    </w:p>
    <w:p w14:paraId="66D98781" w14:textId="3A42A2A7" w:rsidR="009D196B" w:rsidRPr="009D196B" w:rsidRDefault="009D196B" w:rsidP="009D196B">
      <w:pPr>
        <w:shd w:val="clear" w:color="auto" w:fill="FFFFFF"/>
        <w:spacing w:line="276" w:lineRule="auto"/>
        <w:ind w:left="284"/>
        <w:jc w:val="both"/>
        <w:rPr>
          <w:rFonts w:ascii="Century Gothic" w:hAnsi="Century Gothic" w:cs="Arial"/>
          <w:color w:val="222222"/>
          <w:sz w:val="22"/>
          <w:szCs w:val="22"/>
        </w:rPr>
      </w:pPr>
      <w:r w:rsidRPr="009D196B">
        <w:rPr>
          <w:rFonts w:ascii="Century Gothic" w:hAnsi="Century Gothic" w:cs="Calibri"/>
          <w:color w:val="222222"/>
          <w:sz w:val="22"/>
          <w:szCs w:val="22"/>
        </w:rPr>
        <w:t xml:space="preserve">Izvajalec se bo za delo z informacijskim okoljem </w:t>
      </w:r>
      <w:proofErr w:type="spellStart"/>
      <w:r w:rsidRPr="009D196B">
        <w:rPr>
          <w:rFonts w:ascii="Century Gothic" w:hAnsi="Century Gothic" w:cs="Calibri"/>
          <w:color w:val="222222"/>
          <w:sz w:val="22"/>
          <w:szCs w:val="22"/>
        </w:rPr>
        <w:t>Xpert</w:t>
      </w:r>
      <w:proofErr w:type="spellEnd"/>
      <w:r w:rsidRPr="009D196B">
        <w:rPr>
          <w:rFonts w:ascii="Century Gothic" w:hAnsi="Century Gothic" w:cs="Calibri"/>
          <w:color w:val="222222"/>
          <w:sz w:val="22"/>
          <w:szCs w:val="22"/>
        </w:rPr>
        <w:t xml:space="preserve"> udeležil kratkega izobraževanja, ki ga bo organiziral naročnik. O terminu izobraževanja bo naročnika izvajalca seznanil ob uvedbi v delo.               </w:t>
      </w:r>
    </w:p>
    <w:bookmarkEnd w:id="1"/>
    <w:p w14:paraId="0135B6B3" w14:textId="77777777" w:rsidR="009D196B" w:rsidRDefault="009D196B" w:rsidP="009D196B">
      <w:pPr>
        <w:widowControl w:val="0"/>
        <w:spacing w:line="276" w:lineRule="auto"/>
        <w:ind w:left="284"/>
        <w:jc w:val="both"/>
        <w:rPr>
          <w:rFonts w:ascii="Century Gothic" w:hAnsi="Century Gothic"/>
          <w:sz w:val="22"/>
          <w:szCs w:val="22"/>
        </w:rPr>
      </w:pPr>
    </w:p>
    <w:p w14:paraId="3B28C3AC" w14:textId="7D9631C4" w:rsidR="007121F3" w:rsidRDefault="007121F3" w:rsidP="009D196B">
      <w:pPr>
        <w:widowControl w:val="0"/>
        <w:spacing w:line="276" w:lineRule="auto"/>
        <w:ind w:left="284"/>
        <w:jc w:val="both"/>
        <w:rPr>
          <w:rFonts w:ascii="Century Gothic" w:hAnsi="Century Gothic"/>
          <w:sz w:val="22"/>
          <w:szCs w:val="22"/>
        </w:rPr>
      </w:pPr>
      <w:r w:rsidRPr="007121F3">
        <w:rPr>
          <w:rFonts w:ascii="Century Gothic" w:hAnsi="Century Gothic"/>
          <w:sz w:val="22"/>
          <w:szCs w:val="22"/>
        </w:rPr>
        <w:t xml:space="preserve">Predmet naročila je podrobneje opredeljen v obrazcu </w:t>
      </w:r>
      <w:r w:rsidRPr="007121F3">
        <w:rPr>
          <w:rFonts w:ascii="Century Gothic" w:hAnsi="Century Gothic"/>
          <w:b/>
          <w:bCs/>
          <w:sz w:val="22"/>
          <w:szCs w:val="22"/>
        </w:rPr>
        <w:t>OBR-Popisi del</w:t>
      </w:r>
      <w:r w:rsidRPr="007121F3">
        <w:rPr>
          <w:rFonts w:ascii="Century Gothic" w:hAnsi="Century Gothic"/>
          <w:sz w:val="22"/>
          <w:szCs w:val="22"/>
        </w:rPr>
        <w:t>, ki je del predmetne dokumentacije v zvezi z oddajo javnega naročila</w:t>
      </w:r>
      <w:r w:rsidR="00885BD9">
        <w:rPr>
          <w:rFonts w:ascii="Century Gothic" w:hAnsi="Century Gothic"/>
          <w:sz w:val="22"/>
          <w:szCs w:val="22"/>
        </w:rPr>
        <w:t xml:space="preserve"> ter projektni dokumentaciji.</w:t>
      </w:r>
      <w:r w:rsidRPr="007121F3">
        <w:rPr>
          <w:rFonts w:ascii="Century Gothic" w:hAnsi="Century Gothic"/>
          <w:sz w:val="22"/>
          <w:szCs w:val="22"/>
        </w:rPr>
        <w:t xml:space="preserve"> Povsod, kjer naročnik morebiti navaja blagovno znamko ali drugo navedbo opisa ali oznake proizvajalca, lahko ponudniki ponudijo enakovredno </w:t>
      </w:r>
      <w:r w:rsidR="009168FB">
        <w:rPr>
          <w:rFonts w:ascii="Century Gothic" w:hAnsi="Century Gothic"/>
          <w:sz w:val="22"/>
          <w:szCs w:val="22"/>
        </w:rPr>
        <w:t>blago</w:t>
      </w:r>
      <w:r w:rsidRPr="007121F3">
        <w:rPr>
          <w:rFonts w:ascii="Century Gothic" w:hAnsi="Century Gothic"/>
          <w:sz w:val="22"/>
          <w:szCs w:val="22"/>
        </w:rPr>
        <w:t>. Ponudnik v tem primeru že v fazi oddaje ponudbe navede, kaj ponuja in priloži tehnično dokumentacijo, iz katere je razvidna enakovrednost ponujene opreme, nadgradnje in/ali opreme z zahtevami naročnika.</w:t>
      </w:r>
    </w:p>
    <w:p w14:paraId="4A4E5D89" w14:textId="77777777" w:rsidR="009D0FF8" w:rsidRDefault="009D0FF8" w:rsidP="007121F3">
      <w:pPr>
        <w:widowControl w:val="0"/>
        <w:spacing w:line="276" w:lineRule="auto"/>
        <w:ind w:left="284"/>
        <w:jc w:val="both"/>
        <w:rPr>
          <w:rFonts w:ascii="Century Gothic" w:hAnsi="Century Gothic"/>
          <w:sz w:val="22"/>
          <w:szCs w:val="22"/>
        </w:rPr>
      </w:pPr>
    </w:p>
    <w:p w14:paraId="2784B0CB" w14:textId="77777777" w:rsidR="009D0FF8" w:rsidRDefault="009D0FF8" w:rsidP="009D0FF8">
      <w:pPr>
        <w:widowControl w:val="0"/>
        <w:spacing w:line="276" w:lineRule="auto"/>
        <w:ind w:left="284"/>
        <w:jc w:val="both"/>
        <w:rPr>
          <w:rFonts w:ascii="Century Gothic" w:hAnsi="Century Gothic"/>
          <w:sz w:val="22"/>
          <w:szCs w:val="22"/>
        </w:rPr>
      </w:pPr>
      <w:r w:rsidRPr="007121F3">
        <w:rPr>
          <w:rFonts w:ascii="Century Gothic" w:hAnsi="Century Gothic"/>
          <w:sz w:val="22"/>
          <w:szCs w:val="22"/>
        </w:rPr>
        <w:t>Za izvedbo predmeta javnega naročila se bo sklenila gradbena pogodba po pogodbeni klavzuli obračuna izvedenih del »po enoti mere«, skladno z vzorcem gradbene pogodbe, ki je del razpisne dokumentacije.</w:t>
      </w:r>
    </w:p>
    <w:p w14:paraId="0294F4EC" w14:textId="77777777" w:rsidR="009D0FF8" w:rsidRPr="007121F3" w:rsidRDefault="009D0FF8" w:rsidP="007121F3">
      <w:pPr>
        <w:widowControl w:val="0"/>
        <w:spacing w:line="276" w:lineRule="auto"/>
        <w:ind w:left="284"/>
        <w:jc w:val="both"/>
        <w:rPr>
          <w:rFonts w:ascii="Century Gothic" w:hAnsi="Century Gothic"/>
          <w:sz w:val="22"/>
          <w:szCs w:val="22"/>
        </w:rPr>
      </w:pPr>
    </w:p>
    <w:p w14:paraId="3A1ED0BE" w14:textId="479BB3C2" w:rsidR="007121F3" w:rsidRDefault="00733C7B" w:rsidP="007121F3">
      <w:pPr>
        <w:widowControl w:val="0"/>
        <w:spacing w:line="276" w:lineRule="auto"/>
        <w:ind w:left="284"/>
        <w:jc w:val="both"/>
        <w:rPr>
          <w:rFonts w:ascii="Century Gothic" w:hAnsi="Century Gothic"/>
          <w:sz w:val="22"/>
          <w:szCs w:val="22"/>
        </w:rPr>
      </w:pPr>
      <w:r>
        <w:rPr>
          <w:rFonts w:ascii="Century Gothic" w:hAnsi="Century Gothic"/>
          <w:sz w:val="22"/>
          <w:szCs w:val="22"/>
        </w:rPr>
        <w:lastRenderedPageBreak/>
        <w:t xml:space="preserve">Pričetek del je predviden v avgustu 2024. Rok za izvedbo del je </w:t>
      </w:r>
      <w:bookmarkStart w:id="3" w:name="_Hlk165972709"/>
      <w:r w:rsidR="00733AA7">
        <w:rPr>
          <w:rFonts w:ascii="Century Gothic" w:hAnsi="Century Gothic"/>
          <w:sz w:val="22"/>
          <w:szCs w:val="22"/>
        </w:rPr>
        <w:t>1.</w:t>
      </w:r>
      <w:r w:rsidR="00DD3E03">
        <w:rPr>
          <w:rFonts w:ascii="Century Gothic" w:hAnsi="Century Gothic"/>
          <w:sz w:val="22"/>
          <w:szCs w:val="22"/>
        </w:rPr>
        <w:t>13</w:t>
      </w:r>
      <w:r w:rsidR="00733AA7">
        <w:rPr>
          <w:rFonts w:ascii="Century Gothic" w:hAnsi="Century Gothic"/>
          <w:sz w:val="22"/>
          <w:szCs w:val="22"/>
        </w:rPr>
        <w:t>0</w:t>
      </w:r>
      <w:r>
        <w:rPr>
          <w:rFonts w:ascii="Century Gothic" w:hAnsi="Century Gothic"/>
          <w:sz w:val="22"/>
          <w:szCs w:val="22"/>
        </w:rPr>
        <w:t xml:space="preserve"> dni od uvedbe v delo. </w:t>
      </w:r>
      <w:bookmarkEnd w:id="3"/>
    </w:p>
    <w:p w14:paraId="62B79250" w14:textId="77777777" w:rsidR="00396579" w:rsidRDefault="00396579" w:rsidP="007121F3">
      <w:pPr>
        <w:widowControl w:val="0"/>
        <w:spacing w:line="276" w:lineRule="auto"/>
        <w:ind w:left="284"/>
        <w:jc w:val="both"/>
        <w:rPr>
          <w:rFonts w:ascii="Century Gothic" w:hAnsi="Century Gothic"/>
          <w:sz w:val="22"/>
          <w:szCs w:val="22"/>
        </w:rPr>
      </w:pPr>
    </w:p>
    <w:p w14:paraId="1B072288" w14:textId="2966C453" w:rsidR="00396579" w:rsidRPr="007121F3" w:rsidRDefault="00396579" w:rsidP="007121F3">
      <w:pPr>
        <w:widowControl w:val="0"/>
        <w:spacing w:line="276" w:lineRule="auto"/>
        <w:ind w:left="284"/>
        <w:jc w:val="both"/>
        <w:rPr>
          <w:rFonts w:ascii="Century Gothic" w:hAnsi="Century Gothic" w:cs="Calibri"/>
          <w:sz w:val="22"/>
          <w:szCs w:val="22"/>
        </w:rPr>
      </w:pPr>
      <w:r>
        <w:rPr>
          <w:rFonts w:ascii="Century Gothic" w:hAnsi="Century Gothic"/>
          <w:sz w:val="22"/>
          <w:szCs w:val="22"/>
        </w:rPr>
        <w:t>Naročnik</w:t>
      </w:r>
      <w:r w:rsidR="00BA49EF">
        <w:rPr>
          <w:rFonts w:ascii="Century Gothic" w:hAnsi="Century Gothic"/>
          <w:sz w:val="22"/>
          <w:szCs w:val="22"/>
        </w:rPr>
        <w:t>a</w:t>
      </w:r>
      <w:r>
        <w:rPr>
          <w:rFonts w:ascii="Century Gothic" w:hAnsi="Century Gothic"/>
          <w:sz w:val="22"/>
          <w:szCs w:val="22"/>
        </w:rPr>
        <w:t xml:space="preserve"> ima</w:t>
      </w:r>
      <w:r w:rsidR="00BA49EF">
        <w:rPr>
          <w:rFonts w:ascii="Century Gothic" w:hAnsi="Century Gothic"/>
          <w:sz w:val="22"/>
          <w:szCs w:val="22"/>
        </w:rPr>
        <w:t>ta</w:t>
      </w:r>
      <w:r>
        <w:rPr>
          <w:rFonts w:ascii="Century Gothic" w:hAnsi="Century Gothic"/>
          <w:sz w:val="22"/>
          <w:szCs w:val="22"/>
        </w:rPr>
        <w:t xml:space="preserve"> zagotovljena sredstva za izvedbo naročila v </w:t>
      </w:r>
      <w:r w:rsidR="00BA49EF">
        <w:rPr>
          <w:rFonts w:ascii="Century Gothic" w:hAnsi="Century Gothic"/>
          <w:sz w:val="22"/>
          <w:szCs w:val="22"/>
        </w:rPr>
        <w:t xml:space="preserve"> skupni </w:t>
      </w:r>
      <w:r>
        <w:rPr>
          <w:rFonts w:ascii="Century Gothic" w:hAnsi="Century Gothic"/>
          <w:sz w:val="22"/>
          <w:szCs w:val="22"/>
        </w:rPr>
        <w:t xml:space="preserve">višini </w:t>
      </w:r>
      <w:r w:rsidR="00855AEC">
        <w:rPr>
          <w:rFonts w:ascii="Century Gothic" w:hAnsi="Century Gothic"/>
          <w:sz w:val="22"/>
          <w:szCs w:val="22"/>
        </w:rPr>
        <w:t xml:space="preserve">8.700.000,00 </w:t>
      </w:r>
      <w:r>
        <w:rPr>
          <w:rFonts w:ascii="Century Gothic" w:hAnsi="Century Gothic"/>
          <w:sz w:val="22"/>
          <w:szCs w:val="22"/>
        </w:rPr>
        <w:t>EUR.</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2B6BEA0E" w14:textId="6E8E08D4" w:rsidR="004B654A" w:rsidRDefault="004B654A"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ZAVAROVANJE ZA RESNOST PONUDBE</w:t>
      </w:r>
    </w:p>
    <w:p w14:paraId="2DC16BBF" w14:textId="7661407C"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Ponudnik mora kot sestavni del ponudbe predložiti bančno garancijo ali kavcijsko zavarovanje</w:t>
      </w:r>
      <w:r>
        <w:rPr>
          <w:rFonts w:ascii="Century Gothic" w:hAnsi="Century Gothic"/>
          <w:sz w:val="22"/>
          <w:szCs w:val="22"/>
        </w:rPr>
        <w:t xml:space="preserve"> </w:t>
      </w:r>
      <w:r w:rsidRPr="002A3411">
        <w:rPr>
          <w:rFonts w:ascii="Century Gothic" w:hAnsi="Century Gothic"/>
          <w:sz w:val="22"/>
          <w:szCs w:val="22"/>
        </w:rPr>
        <w:t>za</w:t>
      </w:r>
      <w:r>
        <w:rPr>
          <w:rFonts w:ascii="Century Gothic" w:hAnsi="Century Gothic"/>
          <w:sz w:val="22"/>
          <w:szCs w:val="22"/>
        </w:rPr>
        <w:t xml:space="preserve"> </w:t>
      </w:r>
      <w:r w:rsidRPr="002A3411">
        <w:rPr>
          <w:rFonts w:ascii="Century Gothic" w:hAnsi="Century Gothic"/>
          <w:sz w:val="22"/>
          <w:szCs w:val="22"/>
        </w:rPr>
        <w:t>zavarovanje resnosti ponudbe, skladno z vzorcem iz dokumentacije v zvezi z oddajo javnega naročila</w:t>
      </w:r>
      <w:r>
        <w:rPr>
          <w:rFonts w:ascii="Century Gothic" w:hAnsi="Century Gothic"/>
          <w:sz w:val="22"/>
          <w:szCs w:val="22"/>
        </w:rPr>
        <w:t xml:space="preserve">. </w:t>
      </w:r>
      <w:r w:rsidRPr="002A3411">
        <w:rPr>
          <w:rFonts w:ascii="Century Gothic" w:hAnsi="Century Gothic"/>
          <w:sz w:val="22"/>
          <w:szCs w:val="22"/>
        </w:rPr>
        <w:t>Zavarovanje za resnost ponudbe mora biti v višini 2</w:t>
      </w:r>
      <w:r>
        <w:rPr>
          <w:rFonts w:ascii="Century Gothic" w:hAnsi="Century Gothic"/>
          <w:sz w:val="22"/>
          <w:szCs w:val="22"/>
        </w:rPr>
        <w:t>50</w:t>
      </w:r>
      <w:r w:rsidRPr="002A3411">
        <w:rPr>
          <w:rFonts w:ascii="Century Gothic" w:hAnsi="Century Gothic"/>
          <w:sz w:val="22"/>
          <w:szCs w:val="22"/>
        </w:rPr>
        <w:t>.000,00 EUR in z veljavnostjo šest (6) mesecev</w:t>
      </w:r>
      <w:r>
        <w:rPr>
          <w:rFonts w:ascii="Century Gothic" w:hAnsi="Century Gothic"/>
          <w:sz w:val="22"/>
          <w:szCs w:val="22"/>
        </w:rPr>
        <w:t xml:space="preserve"> </w:t>
      </w:r>
      <w:r w:rsidRPr="002A3411">
        <w:rPr>
          <w:rFonts w:ascii="Century Gothic" w:hAnsi="Century Gothic"/>
          <w:sz w:val="22"/>
          <w:szCs w:val="22"/>
        </w:rPr>
        <w:t>od datuma za prejem ponudb.</w:t>
      </w:r>
    </w:p>
    <w:p w14:paraId="239971F6" w14:textId="77777777" w:rsidR="002A3411" w:rsidRDefault="002A3411" w:rsidP="002A3411">
      <w:pPr>
        <w:widowControl w:val="0"/>
        <w:spacing w:line="276" w:lineRule="auto"/>
        <w:ind w:left="284"/>
        <w:jc w:val="both"/>
        <w:rPr>
          <w:rFonts w:ascii="Century Gothic" w:hAnsi="Century Gothic"/>
          <w:sz w:val="22"/>
          <w:szCs w:val="22"/>
        </w:rPr>
      </w:pPr>
    </w:p>
    <w:p w14:paraId="2A48F386" w14:textId="05CB4A6D"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Naročnik zahteva predložitev zavarovanja, za katerega veljajo Enotna pravila za garancije na poziv</w:t>
      </w:r>
      <w:r>
        <w:rPr>
          <w:rFonts w:ascii="Century Gothic" w:hAnsi="Century Gothic"/>
          <w:sz w:val="22"/>
          <w:szCs w:val="22"/>
        </w:rPr>
        <w:t xml:space="preserve"> </w:t>
      </w:r>
      <w:r w:rsidRPr="002A3411">
        <w:rPr>
          <w:rFonts w:ascii="Century Gothic" w:hAnsi="Century Gothic"/>
          <w:sz w:val="22"/>
          <w:szCs w:val="22"/>
        </w:rPr>
        <w:t>(EPGP) revizija iz leta 2010, izdana pri MTZ pod št. 758. Naročnik bo sprejel kot ustrezno zavarovanje</w:t>
      </w:r>
      <w:r>
        <w:rPr>
          <w:rFonts w:ascii="Century Gothic" w:hAnsi="Century Gothic"/>
          <w:sz w:val="22"/>
          <w:szCs w:val="22"/>
        </w:rPr>
        <w:t xml:space="preserve"> </w:t>
      </w:r>
      <w:r w:rsidRPr="002A3411">
        <w:rPr>
          <w:rFonts w:ascii="Century Gothic" w:hAnsi="Century Gothic"/>
          <w:sz w:val="22"/>
          <w:szCs w:val="22"/>
        </w:rPr>
        <w:t>za resnost ponudbe izključno tisto, za unovčitev katerega predložitev originala finančnega zavarovanja</w:t>
      </w:r>
      <w:r>
        <w:rPr>
          <w:rFonts w:ascii="Century Gothic" w:hAnsi="Century Gothic"/>
          <w:sz w:val="22"/>
          <w:szCs w:val="22"/>
        </w:rPr>
        <w:t xml:space="preserve"> </w:t>
      </w:r>
      <w:r w:rsidRPr="002A3411">
        <w:rPr>
          <w:rFonts w:ascii="Century Gothic" w:hAnsi="Century Gothic"/>
          <w:sz w:val="22"/>
          <w:szCs w:val="22"/>
        </w:rPr>
        <w:t>ni obvezna.</w:t>
      </w:r>
    </w:p>
    <w:p w14:paraId="67E155F0" w14:textId="77777777" w:rsidR="002A3411" w:rsidRPr="002A3411" w:rsidRDefault="002A3411" w:rsidP="002A3411">
      <w:pPr>
        <w:widowControl w:val="0"/>
        <w:spacing w:line="276" w:lineRule="auto"/>
        <w:ind w:left="284"/>
        <w:jc w:val="both"/>
        <w:rPr>
          <w:rFonts w:ascii="Century Gothic" w:hAnsi="Century Gothic"/>
          <w:sz w:val="22"/>
          <w:szCs w:val="22"/>
        </w:rPr>
      </w:pPr>
    </w:p>
    <w:p w14:paraId="7E630F04" w14:textId="13EF2C06"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V primeru predložitve kavcijskega zavarovanja, kot zavarovanja za resnost ponudbe, bo naročnik sprejel</w:t>
      </w:r>
      <w:r>
        <w:rPr>
          <w:rFonts w:ascii="Century Gothic" w:hAnsi="Century Gothic"/>
          <w:sz w:val="22"/>
          <w:szCs w:val="22"/>
        </w:rPr>
        <w:t xml:space="preserve"> </w:t>
      </w:r>
      <w:r w:rsidRPr="002A3411">
        <w:rPr>
          <w:rFonts w:ascii="Century Gothic" w:hAnsi="Century Gothic"/>
          <w:sz w:val="22"/>
          <w:szCs w:val="22"/>
        </w:rPr>
        <w:t>kot ustrezno zavarovanje za resnost ponudbe izključno tisto kavcijsko zavarovanje, za unovčitev</w:t>
      </w:r>
      <w:r>
        <w:rPr>
          <w:rFonts w:ascii="Century Gothic" w:hAnsi="Century Gothic"/>
          <w:sz w:val="22"/>
          <w:szCs w:val="22"/>
        </w:rPr>
        <w:t xml:space="preserve"> </w:t>
      </w:r>
      <w:r w:rsidRPr="002A3411">
        <w:rPr>
          <w:rFonts w:ascii="Century Gothic" w:hAnsi="Century Gothic"/>
          <w:sz w:val="22"/>
          <w:szCs w:val="22"/>
        </w:rPr>
        <w:t>katerega predložitev originala finančnega zavarovanja ni obvezna.</w:t>
      </w:r>
    </w:p>
    <w:p w14:paraId="055979F2" w14:textId="77777777" w:rsidR="002A3411" w:rsidRDefault="002A3411" w:rsidP="002A3411">
      <w:pPr>
        <w:widowControl w:val="0"/>
        <w:spacing w:line="276" w:lineRule="auto"/>
        <w:ind w:left="284"/>
        <w:jc w:val="both"/>
        <w:rPr>
          <w:rFonts w:ascii="Century Gothic" w:hAnsi="Century Gothic"/>
          <w:sz w:val="22"/>
          <w:szCs w:val="22"/>
        </w:rPr>
      </w:pPr>
    </w:p>
    <w:p w14:paraId="3944193E" w14:textId="5978AB89"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Ponudniki so v ponudbi dolžni predložiti skenirani original zavarovanja za resnost ponudbe ali</w:t>
      </w:r>
    </w:p>
    <w:p w14:paraId="67A81D43" w14:textId="54A7DDDA"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zavarovanje za resnost ponudbe, podpisano s kvalificiranim digitalnim potrdilom garanta</w:t>
      </w:r>
      <w:r>
        <w:rPr>
          <w:rFonts w:ascii="Century Gothic" w:hAnsi="Century Gothic"/>
          <w:sz w:val="22"/>
          <w:szCs w:val="22"/>
        </w:rPr>
        <w:t>.</w:t>
      </w:r>
    </w:p>
    <w:p w14:paraId="0872BC9B" w14:textId="77777777" w:rsidR="002A3411" w:rsidRDefault="002A3411" w:rsidP="002A3411">
      <w:pPr>
        <w:widowControl w:val="0"/>
        <w:spacing w:line="276" w:lineRule="auto"/>
        <w:ind w:left="284"/>
        <w:jc w:val="both"/>
        <w:rPr>
          <w:rFonts w:ascii="Century Gothic" w:hAnsi="Century Gothic"/>
          <w:sz w:val="22"/>
          <w:szCs w:val="22"/>
        </w:rPr>
      </w:pPr>
    </w:p>
    <w:p w14:paraId="1B27AD4C" w14:textId="77777777" w:rsidR="002A3411" w:rsidRP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Zavarovanje za resnost ponudbe naročnik unovči, če ponudnik:</w:t>
      </w:r>
    </w:p>
    <w:p w14:paraId="667E959E" w14:textId="0F66A333" w:rsidR="002A3411" w:rsidRDefault="002A3411" w:rsidP="002A3411">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spremeni ali umakne svojo ponudbo po poteku roka za prejem ponudb in v času njene veljavnosti</w:t>
      </w:r>
      <w:r w:rsidR="00840259">
        <w:rPr>
          <w:rFonts w:ascii="Century Gothic" w:hAnsi="Century Gothic"/>
          <w:sz w:val="22"/>
          <w:szCs w:val="22"/>
        </w:rPr>
        <w:t xml:space="preserve"> (90 dni od roka za prejem ponudb);</w:t>
      </w:r>
    </w:p>
    <w:p w14:paraId="65B9A6A6" w14:textId="77777777" w:rsidR="002A3411" w:rsidRDefault="002A3411" w:rsidP="002A3411">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čigar ponudba je bila izbrana, v določenem roku od prejema poziva naročnika k sklenitvi pogodbe</w:t>
      </w:r>
      <w:r>
        <w:rPr>
          <w:rFonts w:ascii="Century Gothic" w:hAnsi="Century Gothic"/>
          <w:sz w:val="22"/>
          <w:szCs w:val="22"/>
        </w:rPr>
        <w:t xml:space="preserve"> </w:t>
      </w:r>
      <w:r w:rsidRPr="002A3411">
        <w:rPr>
          <w:rFonts w:ascii="Century Gothic" w:hAnsi="Century Gothic"/>
          <w:sz w:val="22"/>
          <w:szCs w:val="22"/>
        </w:rPr>
        <w:t>ne sklene pogodbe v skladu z določili te dokumentacije v zvezi z oddajo javnega naročila;</w:t>
      </w:r>
    </w:p>
    <w:p w14:paraId="61912995" w14:textId="0B54126D" w:rsidR="002A3411" w:rsidRDefault="002A3411" w:rsidP="004F232E">
      <w:pPr>
        <w:pStyle w:val="Odstavekseznama"/>
        <w:widowControl w:val="0"/>
        <w:numPr>
          <w:ilvl w:val="0"/>
          <w:numId w:val="22"/>
        </w:numPr>
        <w:spacing w:line="276" w:lineRule="auto"/>
        <w:jc w:val="both"/>
        <w:rPr>
          <w:rFonts w:ascii="Century Gothic" w:hAnsi="Century Gothic"/>
          <w:sz w:val="22"/>
          <w:szCs w:val="22"/>
        </w:rPr>
      </w:pPr>
      <w:r w:rsidRPr="002A3411">
        <w:rPr>
          <w:rFonts w:ascii="Century Gothic" w:hAnsi="Century Gothic"/>
          <w:sz w:val="22"/>
          <w:szCs w:val="22"/>
        </w:rPr>
        <w:t>čigar ponudba je bila izbrana, po sklenitvi pogodbe ne predloži finančnega zavarovanja za dobro</w:t>
      </w:r>
      <w:r>
        <w:rPr>
          <w:rFonts w:ascii="Century Gothic" w:hAnsi="Century Gothic"/>
          <w:sz w:val="22"/>
          <w:szCs w:val="22"/>
        </w:rPr>
        <w:t xml:space="preserve"> </w:t>
      </w:r>
      <w:r w:rsidRPr="002A3411">
        <w:rPr>
          <w:rFonts w:ascii="Century Gothic" w:hAnsi="Century Gothic"/>
          <w:sz w:val="22"/>
          <w:szCs w:val="22"/>
        </w:rPr>
        <w:t>izvedbo pogodbenih obveznosti, ki bo skladno z zahtevami naročnika iz te dokumentacije v zvezi z</w:t>
      </w:r>
      <w:r>
        <w:rPr>
          <w:rFonts w:ascii="Century Gothic" w:hAnsi="Century Gothic"/>
          <w:sz w:val="22"/>
          <w:szCs w:val="22"/>
        </w:rPr>
        <w:t xml:space="preserve"> </w:t>
      </w:r>
      <w:r w:rsidRPr="002A3411">
        <w:rPr>
          <w:rFonts w:ascii="Century Gothic" w:hAnsi="Century Gothic"/>
          <w:sz w:val="22"/>
          <w:szCs w:val="22"/>
        </w:rPr>
        <w:t>oddajo javnega naročila</w:t>
      </w:r>
      <w:r w:rsidR="004F232E">
        <w:rPr>
          <w:rFonts w:ascii="Century Gothic" w:hAnsi="Century Gothic"/>
          <w:sz w:val="22"/>
          <w:szCs w:val="22"/>
        </w:rPr>
        <w:t>.</w:t>
      </w:r>
    </w:p>
    <w:p w14:paraId="27A8984D" w14:textId="77777777" w:rsidR="004F232E" w:rsidRPr="004F232E" w:rsidRDefault="004F232E" w:rsidP="004F232E">
      <w:pPr>
        <w:pStyle w:val="Odstavekseznama"/>
        <w:widowControl w:val="0"/>
        <w:spacing w:line="276" w:lineRule="auto"/>
        <w:ind w:left="1004"/>
        <w:jc w:val="both"/>
        <w:rPr>
          <w:rFonts w:ascii="Century Gothic" w:hAnsi="Century Gothic"/>
          <w:sz w:val="22"/>
          <w:szCs w:val="22"/>
        </w:rPr>
      </w:pPr>
    </w:p>
    <w:p w14:paraId="662552C0" w14:textId="2381FDDB" w:rsidR="002A3411" w:rsidRDefault="002A3411" w:rsidP="002A3411">
      <w:pPr>
        <w:widowControl w:val="0"/>
        <w:spacing w:line="276" w:lineRule="auto"/>
        <w:ind w:left="284"/>
        <w:jc w:val="both"/>
        <w:rPr>
          <w:rFonts w:ascii="Century Gothic" w:hAnsi="Century Gothic"/>
          <w:sz w:val="22"/>
          <w:szCs w:val="22"/>
        </w:rPr>
      </w:pPr>
      <w:r w:rsidRPr="002A3411">
        <w:rPr>
          <w:rFonts w:ascii="Century Gothic" w:hAnsi="Century Gothic"/>
          <w:sz w:val="22"/>
          <w:szCs w:val="22"/>
        </w:rPr>
        <w:t>V kolikor zaradi objektivnih okoliščin v roku veljavnosti zavarovanja za resnost ponudbe ne pride do</w:t>
      </w:r>
      <w:r>
        <w:rPr>
          <w:rFonts w:ascii="Century Gothic" w:hAnsi="Century Gothic"/>
          <w:sz w:val="22"/>
          <w:szCs w:val="22"/>
        </w:rPr>
        <w:t xml:space="preserve"> </w:t>
      </w:r>
      <w:r w:rsidRPr="002A3411">
        <w:rPr>
          <w:rFonts w:ascii="Century Gothic" w:hAnsi="Century Gothic"/>
          <w:sz w:val="22"/>
          <w:szCs w:val="22"/>
        </w:rPr>
        <w:t>podpisa pogodbe, lahko naročnik zahteva od ponudnikov, da za določeno število dni podaljšajo ro</w:t>
      </w:r>
      <w:r>
        <w:rPr>
          <w:rFonts w:ascii="Century Gothic" w:hAnsi="Century Gothic"/>
          <w:sz w:val="22"/>
          <w:szCs w:val="22"/>
        </w:rPr>
        <w:t xml:space="preserve">k </w:t>
      </w:r>
      <w:r w:rsidRPr="002A3411">
        <w:rPr>
          <w:rFonts w:ascii="Century Gothic" w:hAnsi="Century Gothic"/>
          <w:sz w:val="22"/>
          <w:szCs w:val="22"/>
        </w:rPr>
        <w:t>veljavnosti zavarovanja za resnost ponudbe. Zahteve in odgovori v zvezi s podaljšanjem zavarovanja</w:t>
      </w:r>
      <w:r>
        <w:rPr>
          <w:rFonts w:ascii="Century Gothic" w:hAnsi="Century Gothic"/>
          <w:sz w:val="22"/>
          <w:szCs w:val="22"/>
        </w:rPr>
        <w:t xml:space="preserve"> </w:t>
      </w:r>
      <w:r w:rsidRPr="002A3411">
        <w:rPr>
          <w:rFonts w:ascii="Century Gothic" w:hAnsi="Century Gothic"/>
          <w:sz w:val="22"/>
          <w:szCs w:val="22"/>
        </w:rPr>
        <w:t>za resnost ponudbe morajo biti v pisni obliki. Ponudnik lahko zavrne takšno zahtevo, ne da bi naročnik</w:t>
      </w:r>
      <w:r>
        <w:rPr>
          <w:rFonts w:ascii="Century Gothic" w:hAnsi="Century Gothic"/>
          <w:sz w:val="22"/>
          <w:szCs w:val="22"/>
        </w:rPr>
        <w:t xml:space="preserve"> </w:t>
      </w:r>
      <w:r w:rsidRPr="002A3411">
        <w:rPr>
          <w:rFonts w:ascii="Century Gothic" w:hAnsi="Century Gothic"/>
          <w:sz w:val="22"/>
          <w:szCs w:val="22"/>
        </w:rPr>
        <w:t>unovčil njegovo zavarovanje za resnost ponudbe, toda s tem je njegova ponudba izločena iz postopka</w:t>
      </w:r>
      <w:r>
        <w:rPr>
          <w:rFonts w:ascii="Century Gothic" w:hAnsi="Century Gothic"/>
          <w:sz w:val="22"/>
          <w:szCs w:val="22"/>
        </w:rPr>
        <w:t xml:space="preserve"> </w:t>
      </w:r>
      <w:r w:rsidRPr="002A3411">
        <w:rPr>
          <w:rFonts w:ascii="Century Gothic" w:hAnsi="Century Gothic"/>
          <w:sz w:val="22"/>
          <w:szCs w:val="22"/>
        </w:rPr>
        <w:t>javnega naročanja.</w:t>
      </w:r>
    </w:p>
    <w:p w14:paraId="519E842F" w14:textId="77777777" w:rsidR="004B654A" w:rsidRDefault="004B654A" w:rsidP="002A3411">
      <w:pPr>
        <w:pStyle w:val="PODPODNASLOV"/>
        <w:widowControl w:val="0"/>
        <w:numPr>
          <w:ilvl w:val="0"/>
          <w:numId w:val="0"/>
        </w:numPr>
        <w:spacing w:line="276" w:lineRule="auto"/>
        <w:jc w:val="both"/>
        <w:rPr>
          <w:rFonts w:ascii="Century Gothic" w:hAnsi="Century Gothic"/>
          <w:sz w:val="22"/>
          <w:szCs w:val="22"/>
        </w:rPr>
      </w:pPr>
    </w:p>
    <w:p w14:paraId="663CEF30" w14:textId="21AE0113"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DE17A72"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007121F3">
        <w:rPr>
          <w:rFonts w:ascii="Century Gothic" w:hAnsi="Century Gothic"/>
          <w:sz w:val="22"/>
          <w:szCs w:val="22"/>
        </w:rPr>
        <w:t>ZJN-3.</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41B1DFDB"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lastRenderedPageBreak/>
        <w:t xml:space="preserve">Zahteve za dodatna pojasnila je treba posredovati najkasneje do roka, določenega </w:t>
      </w:r>
      <w:r w:rsidR="00551531">
        <w:rPr>
          <w:rFonts w:ascii="Century Gothic" w:hAnsi="Century Gothic"/>
          <w:sz w:val="22"/>
          <w:szCs w:val="22"/>
        </w:rPr>
        <w:t xml:space="preserve">na </w:t>
      </w:r>
      <w:r w:rsidR="00551531" w:rsidRPr="00F966DD">
        <w:rPr>
          <w:rFonts w:ascii="Century Gothic" w:hAnsi="Century Gothic"/>
          <w:sz w:val="22"/>
          <w:szCs w:val="22"/>
        </w:rPr>
        <w:t>Portal</w:t>
      </w:r>
      <w:r w:rsidR="00551531">
        <w:rPr>
          <w:rFonts w:ascii="Century Gothic" w:hAnsi="Century Gothic"/>
          <w:sz w:val="22"/>
          <w:szCs w:val="22"/>
        </w:rPr>
        <w:t>u</w:t>
      </w:r>
      <w:r w:rsidR="00551531" w:rsidRPr="00F966DD">
        <w:rPr>
          <w:rFonts w:ascii="Century Gothic" w:hAnsi="Century Gothic"/>
          <w:sz w:val="22"/>
          <w:szCs w:val="22"/>
        </w:rPr>
        <w:t xml:space="preserve"> javnih naročil</w:t>
      </w:r>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w:t>
      </w:r>
      <w:r w:rsidRPr="00F966DD">
        <w:rPr>
          <w:rFonts w:ascii="Century Gothic" w:hAnsi="Century Gothic"/>
          <w:sz w:val="22"/>
          <w:szCs w:val="22"/>
        </w:rPr>
        <w:lastRenderedPageBreak/>
        <w:t>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B934D4"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p>
    <w:p w14:paraId="4960C10D" w14:textId="77777777" w:rsidR="002246CE" w:rsidRPr="00B934D4"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4080E1E7" w14:textId="77777777" w:rsidR="00B934D4" w:rsidRPr="00B934D4" w:rsidRDefault="00B934D4" w:rsidP="00B934D4">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2B6731C3"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0ECCD53" w14:textId="77777777" w:rsidR="00B934D4" w:rsidRPr="00B934D4" w:rsidRDefault="00B934D4" w:rsidP="00B934D4">
      <w:pPr>
        <w:keepNext/>
        <w:keepLines/>
        <w:spacing w:line="276" w:lineRule="auto"/>
        <w:ind w:left="284"/>
        <w:jc w:val="both"/>
        <w:rPr>
          <w:rFonts w:ascii="Century Gothic" w:hAnsi="Century Gothic"/>
          <w:sz w:val="22"/>
          <w:szCs w:val="22"/>
        </w:rPr>
      </w:pPr>
    </w:p>
    <w:p w14:paraId="078DA792"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60624B47" w14:textId="66DDB59A"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628CD1A0" w14:textId="6D1A1A49"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5EEC852" w14:textId="3F659377" w:rsidR="00B934D4" w:rsidRPr="00B934D4" w:rsidRDefault="00B934D4">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r w:rsidR="007121F3">
        <w:rPr>
          <w:rFonts w:ascii="Century Gothic" w:hAnsi="Century Gothic"/>
          <w:b/>
          <w:bCs/>
          <w:sz w:val="22"/>
          <w:szCs w:val="22"/>
        </w:rPr>
        <w:t>.</w:t>
      </w:r>
    </w:p>
    <w:p w14:paraId="2487D05A" w14:textId="77777777" w:rsidR="00B934D4" w:rsidRPr="00B934D4" w:rsidRDefault="00B934D4" w:rsidP="00B934D4">
      <w:pPr>
        <w:keepNext/>
        <w:keepLines/>
        <w:spacing w:line="276" w:lineRule="auto"/>
        <w:ind w:left="284"/>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pPr>
        <w:numPr>
          <w:ilvl w:val="0"/>
          <w:numId w:val="11"/>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pPr>
        <w:numPr>
          <w:ilvl w:val="0"/>
          <w:numId w:val="11"/>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06002930"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r w:rsidR="009168FB">
        <w:rPr>
          <w:rFonts w:ascii="Century Gothic" w:hAnsi="Century Gothic"/>
          <w:sz w:val="22"/>
          <w:szCs w:val="22"/>
        </w:rPr>
        <w:t xml:space="preserve"> ali</w:t>
      </w:r>
    </w:p>
    <w:p w14:paraId="13B1DA4F" w14:textId="77777777"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lastRenderedPageBreak/>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4F38C90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Ponudba, ki bo vsebovala variantno ponudbo, bo iz postopka javnega </w:t>
      </w:r>
      <w:r w:rsidR="009168FB">
        <w:rPr>
          <w:rFonts w:ascii="Century Gothic" w:eastAsiaTheme="minorEastAsia" w:hAnsi="Century Gothic"/>
          <w:sz w:val="22"/>
          <w:szCs w:val="22"/>
        </w:rPr>
        <w:t>naročila</w:t>
      </w:r>
      <w:r w:rsidR="009168FB"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Pred sklenitvijo pogodbe mora izbrani ponudnik na naročnikov poziv v 8 dneh od prejema poziva posredovati izjavo s podatki o:</w:t>
      </w:r>
    </w:p>
    <w:p w14:paraId="44D81245"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 xml:space="preserve">svojih ustanoviteljih, družbenikih, vključno s tihimi družbeniki, delničarjih, </w:t>
      </w:r>
      <w:proofErr w:type="spellStart"/>
      <w:r w:rsidRPr="00F966DD">
        <w:rPr>
          <w:rFonts w:ascii="Century Gothic" w:hAnsi="Century Gothic"/>
          <w:sz w:val="22"/>
          <w:szCs w:val="22"/>
        </w:rPr>
        <w:t>komanditistih</w:t>
      </w:r>
      <w:proofErr w:type="spellEnd"/>
      <w:r w:rsidRPr="00F966DD">
        <w:rPr>
          <w:rFonts w:ascii="Century Gothic" w:hAnsi="Century Gothic"/>
          <w:sz w:val="22"/>
          <w:szCs w:val="22"/>
        </w:rPr>
        <w:t xml:space="preserve"> ali drugih lastnikih in podatke o lastniških deležih navedenih oseb,</w:t>
      </w:r>
    </w:p>
    <w:p w14:paraId="3041B882"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372C87FB"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445425E" w14:textId="2E2AAD5D" w:rsidR="007825EE" w:rsidRPr="00F966DD" w:rsidRDefault="007825EE" w:rsidP="007825EE">
      <w:pPr>
        <w:pStyle w:val="PODPODNASLOV"/>
        <w:spacing w:line="276" w:lineRule="auto"/>
        <w:rPr>
          <w:rFonts w:ascii="Century Gothic" w:hAnsi="Century Gothic"/>
          <w:sz w:val="22"/>
          <w:szCs w:val="22"/>
        </w:rPr>
      </w:pPr>
      <w:r>
        <w:rPr>
          <w:rFonts w:ascii="Century Gothic" w:hAnsi="Century Gothic"/>
          <w:sz w:val="22"/>
          <w:szCs w:val="22"/>
        </w:rPr>
        <w:t>SOFINANCIRANJE PROJEKTA</w:t>
      </w:r>
    </w:p>
    <w:p w14:paraId="68639A9A" w14:textId="67CB162B" w:rsidR="00381E9E" w:rsidRPr="00F966DD" w:rsidRDefault="0018217D" w:rsidP="00997A2A">
      <w:pPr>
        <w:pStyle w:val="PODPODNASLOV"/>
        <w:numPr>
          <w:ilvl w:val="0"/>
          <w:numId w:val="0"/>
        </w:numPr>
        <w:rPr>
          <w:rFonts w:ascii="Century Gothic" w:hAnsi="Century Gothic"/>
          <w:sz w:val="22"/>
          <w:szCs w:val="22"/>
        </w:rPr>
      </w:pPr>
      <w:bookmarkStart w:id="4" w:name="_Hlk167733685"/>
      <w:r w:rsidRPr="0018217D">
        <w:rPr>
          <w:rFonts w:ascii="Century Gothic" w:eastAsia="Times New Roman" w:hAnsi="Century Gothic"/>
          <w:caps w:val="0"/>
          <w:color w:val="auto"/>
          <w:sz w:val="22"/>
          <w:szCs w:val="22"/>
        </w:rPr>
        <w:t>Naložbo sofinancirata Evropska unija iz Evropskega sklada za</w:t>
      </w:r>
      <w:r>
        <w:rPr>
          <w:rFonts w:ascii="Century Gothic" w:eastAsia="Times New Roman" w:hAnsi="Century Gothic"/>
          <w:caps w:val="0"/>
          <w:color w:val="auto"/>
          <w:sz w:val="22"/>
          <w:szCs w:val="22"/>
        </w:rPr>
        <w:t xml:space="preserve"> </w:t>
      </w:r>
      <w:r w:rsidRPr="0018217D">
        <w:rPr>
          <w:rFonts w:ascii="Century Gothic" w:eastAsia="Times New Roman" w:hAnsi="Century Gothic"/>
          <w:caps w:val="0"/>
          <w:color w:val="auto"/>
          <w:sz w:val="22"/>
          <w:szCs w:val="22"/>
        </w:rPr>
        <w:t>regionalni razvoj (mehanizem CTN) in Republika Slovenija.</w:t>
      </w:r>
      <w:bookmarkEnd w:id="4"/>
      <w:r w:rsidR="00381E9E" w:rsidRPr="00F966DD">
        <w:rPr>
          <w:rFonts w:ascii="Century Gothic" w:hAnsi="Century Gothic"/>
          <w:sz w:val="22"/>
          <w:szCs w:val="22"/>
        </w:rPr>
        <w:br w:type="page"/>
      </w:r>
    </w:p>
    <w:p w14:paraId="502F070C" w14:textId="77777777" w:rsidR="00D2139A" w:rsidRPr="00706165" w:rsidRDefault="00D2139A">
      <w:pPr>
        <w:pStyle w:val="PODNASLOV"/>
        <w:widowControl w:val="0"/>
        <w:numPr>
          <w:ilvl w:val="0"/>
          <w:numId w:val="7"/>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77185C78" w14:textId="1B2C2129" w:rsidR="00B365CF" w:rsidRDefault="00551AD8"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Kot najugodnejša ponudba bo izbrana ponudba</w:t>
      </w:r>
      <w:r w:rsidR="007121F3">
        <w:rPr>
          <w:rFonts w:ascii="Century Gothic" w:eastAsiaTheme="minorEastAsia" w:hAnsi="Century Gothic"/>
          <w:sz w:val="22"/>
          <w:szCs w:val="22"/>
        </w:rPr>
        <w:t xml:space="preserve">, ki bo </w:t>
      </w:r>
      <w:r w:rsidR="00733C7B">
        <w:rPr>
          <w:rFonts w:ascii="Century Gothic" w:eastAsiaTheme="minorEastAsia" w:hAnsi="Century Gothic"/>
          <w:sz w:val="22"/>
          <w:szCs w:val="22"/>
        </w:rPr>
        <w:t xml:space="preserve">prejela najvišje število točk v okviru merila najnižja ponujena cena v EUR brez DDV, zaokroženo na 2 decimalni mesti. </w:t>
      </w:r>
    </w:p>
    <w:p w14:paraId="2D1498F7" w14:textId="77777777" w:rsidR="00B365CF" w:rsidRPr="007121F3" w:rsidRDefault="00B365CF" w:rsidP="00733C7B">
      <w:pPr>
        <w:spacing w:line="276" w:lineRule="auto"/>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551AD8" w:rsidRPr="007121F3" w14:paraId="2D8AD04E" w14:textId="77777777" w:rsidTr="00B365CF">
        <w:trPr>
          <w:trHeight w:val="580"/>
        </w:trPr>
        <w:tc>
          <w:tcPr>
            <w:tcW w:w="3271" w:type="dxa"/>
            <w:vMerge w:val="restart"/>
            <w:vAlign w:val="center"/>
          </w:tcPr>
          <w:p w14:paraId="739FCD4C" w14:textId="77777777"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Št. točk na podlagi </w:t>
            </w:r>
          </w:p>
          <w:p w14:paraId="5493C2BC" w14:textId="69A22A95"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merila »</w:t>
            </w:r>
            <w:r w:rsidR="00FE71C8" w:rsidRPr="007121F3">
              <w:rPr>
                <w:rFonts w:ascii="Century Gothic" w:eastAsiaTheme="minorEastAsia" w:hAnsi="Century Gothic"/>
                <w:sz w:val="22"/>
                <w:szCs w:val="22"/>
              </w:rPr>
              <w:t>Skupna ponujena cena</w:t>
            </w:r>
            <w:r w:rsidRPr="007121F3">
              <w:rPr>
                <w:rFonts w:ascii="Century Gothic" w:eastAsiaTheme="minorEastAsia" w:hAnsi="Century Gothic"/>
                <w:sz w:val="22"/>
                <w:szCs w:val="22"/>
              </w:rPr>
              <w:t xml:space="preserve"> (v EUR brez DDV)«</w:t>
            </w:r>
          </w:p>
        </w:tc>
        <w:tc>
          <w:tcPr>
            <w:tcW w:w="634" w:type="dxa"/>
            <w:vMerge w:val="restart"/>
            <w:vAlign w:val="center"/>
          </w:tcPr>
          <w:p w14:paraId="43A29651" w14:textId="77777777" w:rsidR="00551AD8" w:rsidRPr="007121F3" w:rsidRDefault="00551AD8" w:rsidP="00A7194A">
            <w:pPr>
              <w:ind w:left="284"/>
              <w:jc w:val="both"/>
              <w:rPr>
                <w:rFonts w:ascii="Century Gothic" w:eastAsiaTheme="minorEastAsia" w:hAnsi="Century Gothic"/>
                <w:sz w:val="22"/>
                <w:szCs w:val="22"/>
              </w:rPr>
            </w:pPr>
            <w:r w:rsidRPr="007121F3">
              <w:rPr>
                <w:rFonts w:ascii="Century Gothic" w:eastAsiaTheme="minorEastAsia" w:hAnsi="Century Gothic"/>
                <w:sz w:val="22"/>
                <w:szCs w:val="22"/>
              </w:rPr>
              <w:t>=</w:t>
            </w:r>
          </w:p>
        </w:tc>
        <w:tc>
          <w:tcPr>
            <w:tcW w:w="4860" w:type="dxa"/>
            <w:tcBorders>
              <w:bottom w:val="single" w:sz="4" w:space="0" w:color="auto"/>
            </w:tcBorders>
            <w:vAlign w:val="center"/>
          </w:tcPr>
          <w:p w14:paraId="4F6D6A1B" w14:textId="0B6713CB"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najnižja </w:t>
            </w:r>
            <w:r w:rsidR="007121F3" w:rsidRPr="007121F3">
              <w:rPr>
                <w:rFonts w:ascii="Century Gothic" w:eastAsiaTheme="minorEastAsia" w:hAnsi="Century Gothic"/>
                <w:sz w:val="22"/>
                <w:szCs w:val="22"/>
              </w:rPr>
              <w:t>ponujena cena</w:t>
            </w:r>
            <w:r w:rsidRPr="007121F3">
              <w:rPr>
                <w:rFonts w:ascii="Century Gothic" w:eastAsiaTheme="minorEastAsia" w:hAnsi="Century Gothic"/>
                <w:sz w:val="22"/>
                <w:szCs w:val="22"/>
              </w:rPr>
              <w:t xml:space="preserve"> v EUR brez DDV</w:t>
            </w:r>
          </w:p>
        </w:tc>
        <w:tc>
          <w:tcPr>
            <w:tcW w:w="1443" w:type="dxa"/>
            <w:vMerge w:val="restart"/>
            <w:vAlign w:val="center"/>
          </w:tcPr>
          <w:p w14:paraId="338C6EFE" w14:textId="52D2A11C"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   x </w:t>
            </w:r>
            <w:r w:rsidR="00733C7B">
              <w:rPr>
                <w:rFonts w:ascii="Century Gothic" w:eastAsiaTheme="minorEastAsia" w:hAnsi="Century Gothic"/>
                <w:sz w:val="22"/>
                <w:szCs w:val="22"/>
              </w:rPr>
              <w:t>10</w:t>
            </w:r>
            <w:r w:rsidRPr="007121F3">
              <w:rPr>
                <w:rFonts w:ascii="Century Gothic" w:eastAsiaTheme="minorEastAsia" w:hAnsi="Century Gothic"/>
                <w:sz w:val="22"/>
                <w:szCs w:val="22"/>
              </w:rPr>
              <w:t>0 točk</w:t>
            </w:r>
          </w:p>
        </w:tc>
      </w:tr>
      <w:tr w:rsidR="00551AD8" w:rsidRPr="007121F3" w14:paraId="07EFAD9A" w14:textId="77777777" w:rsidTr="00B365CF">
        <w:trPr>
          <w:trHeight w:val="493"/>
        </w:trPr>
        <w:tc>
          <w:tcPr>
            <w:tcW w:w="3271" w:type="dxa"/>
            <w:vMerge/>
          </w:tcPr>
          <w:p w14:paraId="4166057F" w14:textId="77777777" w:rsidR="00551AD8" w:rsidRPr="007121F3" w:rsidRDefault="00551AD8" w:rsidP="00A7194A">
            <w:pPr>
              <w:ind w:left="284"/>
              <w:jc w:val="both"/>
              <w:rPr>
                <w:rFonts w:ascii="Century Gothic" w:eastAsiaTheme="minorEastAsia" w:hAnsi="Century Gothic"/>
                <w:sz w:val="22"/>
                <w:szCs w:val="22"/>
              </w:rPr>
            </w:pPr>
          </w:p>
        </w:tc>
        <w:tc>
          <w:tcPr>
            <w:tcW w:w="634" w:type="dxa"/>
            <w:vMerge/>
          </w:tcPr>
          <w:p w14:paraId="01EDA5B8" w14:textId="77777777" w:rsidR="00551AD8" w:rsidRPr="007121F3" w:rsidRDefault="00551AD8" w:rsidP="00A7194A">
            <w:pPr>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14FB2963" w14:textId="1BA40DE3" w:rsidR="00551AD8" w:rsidRPr="007121F3" w:rsidRDefault="00551AD8" w:rsidP="00A7194A">
            <w:pPr>
              <w:jc w:val="both"/>
              <w:rPr>
                <w:rFonts w:ascii="Century Gothic" w:eastAsiaTheme="minorEastAsia" w:hAnsi="Century Gothic"/>
                <w:sz w:val="22"/>
                <w:szCs w:val="22"/>
              </w:rPr>
            </w:pPr>
            <w:r w:rsidRPr="007121F3">
              <w:rPr>
                <w:rFonts w:ascii="Century Gothic" w:eastAsiaTheme="minorEastAsia" w:hAnsi="Century Gothic"/>
                <w:sz w:val="22"/>
                <w:szCs w:val="22"/>
              </w:rPr>
              <w:t xml:space="preserve">ponudnikova </w:t>
            </w:r>
            <w:r w:rsidR="007121F3" w:rsidRPr="007121F3">
              <w:rPr>
                <w:rFonts w:ascii="Century Gothic" w:eastAsiaTheme="minorEastAsia" w:hAnsi="Century Gothic"/>
                <w:sz w:val="22"/>
                <w:szCs w:val="22"/>
              </w:rPr>
              <w:t>ponujena cena</w:t>
            </w:r>
            <w:r w:rsidRPr="007121F3">
              <w:rPr>
                <w:rFonts w:ascii="Century Gothic" w:eastAsiaTheme="minorEastAsia" w:hAnsi="Century Gothic"/>
                <w:sz w:val="22"/>
                <w:szCs w:val="22"/>
              </w:rPr>
              <w:t xml:space="preserve"> v EUR brez DDV</w:t>
            </w:r>
          </w:p>
        </w:tc>
        <w:tc>
          <w:tcPr>
            <w:tcW w:w="1443" w:type="dxa"/>
            <w:vMerge/>
          </w:tcPr>
          <w:p w14:paraId="026F6E86" w14:textId="77777777" w:rsidR="00551AD8" w:rsidRPr="007121F3" w:rsidRDefault="00551AD8" w:rsidP="00A7194A">
            <w:pPr>
              <w:ind w:left="284"/>
              <w:jc w:val="both"/>
              <w:rPr>
                <w:rFonts w:ascii="Century Gothic" w:eastAsiaTheme="minorEastAsia" w:hAnsi="Century Gothic"/>
                <w:sz w:val="22"/>
                <w:szCs w:val="22"/>
              </w:rPr>
            </w:pPr>
          </w:p>
        </w:tc>
      </w:tr>
    </w:tbl>
    <w:p w14:paraId="58DCB761" w14:textId="77777777" w:rsidR="0056161D" w:rsidRPr="007121F3" w:rsidRDefault="0056161D" w:rsidP="00551AD8">
      <w:pPr>
        <w:spacing w:line="276" w:lineRule="auto"/>
        <w:jc w:val="both"/>
        <w:rPr>
          <w:rFonts w:ascii="Century Gothic" w:eastAsiaTheme="minorEastAsia" w:hAnsi="Century Gothic"/>
          <w:sz w:val="22"/>
          <w:szCs w:val="22"/>
        </w:rPr>
      </w:pPr>
    </w:p>
    <w:p w14:paraId="23EE0829" w14:textId="61FC90A5" w:rsidR="007121F3" w:rsidRPr="007121F3" w:rsidRDefault="007121F3" w:rsidP="007121F3">
      <w:pPr>
        <w:spacing w:line="276" w:lineRule="auto"/>
        <w:ind w:left="284"/>
        <w:jc w:val="both"/>
        <w:rPr>
          <w:rFonts w:ascii="Century Gothic" w:hAnsi="Century Gothic"/>
          <w:b/>
          <w:bCs/>
          <w:sz w:val="22"/>
          <w:szCs w:val="22"/>
        </w:rPr>
      </w:pPr>
      <w:bookmarkStart w:id="5" w:name="_Hlk19256958"/>
      <w:r w:rsidRPr="007121F3">
        <w:rPr>
          <w:rFonts w:ascii="Century Gothic" w:hAnsi="Century Gothic"/>
          <w:sz w:val="22"/>
          <w:szCs w:val="22"/>
        </w:rPr>
        <w:t>Ponudniki skupno ponujeno ceno vnesejo ob pripravi ponudbe v okviru informacijskega sistema »S-</w:t>
      </w:r>
      <w:proofErr w:type="spellStart"/>
      <w:r w:rsidRPr="007121F3">
        <w:rPr>
          <w:rFonts w:ascii="Century Gothic" w:hAnsi="Century Gothic"/>
          <w:sz w:val="22"/>
          <w:szCs w:val="22"/>
        </w:rPr>
        <w:t>Procurement</w:t>
      </w:r>
      <w:proofErr w:type="spellEnd"/>
      <w:r w:rsidRPr="007121F3">
        <w:rPr>
          <w:rFonts w:ascii="Century Gothic" w:hAnsi="Century Gothic"/>
          <w:sz w:val="22"/>
          <w:szCs w:val="22"/>
        </w:rPr>
        <w:t xml:space="preserve">« v razdelku »Zahteve«. Skupna ponujena cena se prenese iz </w:t>
      </w:r>
      <w:r w:rsidRPr="007121F3">
        <w:rPr>
          <w:rFonts w:ascii="Century Gothic" w:hAnsi="Century Gothic"/>
          <w:b/>
          <w:bCs/>
          <w:sz w:val="22"/>
          <w:szCs w:val="22"/>
        </w:rPr>
        <w:t xml:space="preserve">OBR-Popisi del. </w:t>
      </w:r>
      <w:r w:rsidRPr="007121F3">
        <w:rPr>
          <w:rFonts w:ascii="Century Gothic" w:hAnsi="Century Gothic"/>
          <w:sz w:val="22"/>
          <w:szCs w:val="22"/>
        </w:rPr>
        <w:t>V primeru, da se skupna ponujena cena, vnesena v obrazec »OBR-Popisi del«, razlikuje od ponujene</w:t>
      </w:r>
      <w:r w:rsidRPr="007121F3">
        <w:rPr>
          <w:rFonts w:ascii="Century Gothic" w:hAnsi="Century Gothic"/>
          <w:b/>
          <w:bCs/>
          <w:sz w:val="22"/>
          <w:szCs w:val="22"/>
        </w:rPr>
        <w:t xml:space="preserve"> </w:t>
      </w:r>
      <w:r w:rsidRPr="007121F3">
        <w:rPr>
          <w:rFonts w:ascii="Century Gothic" w:hAnsi="Century Gothic"/>
          <w:sz w:val="22"/>
          <w:szCs w:val="22"/>
        </w:rPr>
        <w:t>cene vnesene v polje »Ponudbeni predračun« v sistemu »S-</w:t>
      </w:r>
      <w:proofErr w:type="spellStart"/>
      <w:r w:rsidRPr="007121F3">
        <w:rPr>
          <w:rFonts w:ascii="Century Gothic" w:hAnsi="Century Gothic"/>
          <w:sz w:val="22"/>
          <w:szCs w:val="22"/>
        </w:rPr>
        <w:t>Procurement</w:t>
      </w:r>
      <w:proofErr w:type="spellEnd"/>
      <w:r w:rsidRPr="007121F3">
        <w:rPr>
          <w:rFonts w:ascii="Century Gothic" w:hAnsi="Century Gothic"/>
          <w:sz w:val="22"/>
          <w:szCs w:val="22"/>
        </w:rPr>
        <w:t>«, bo naročnik upošteval ponujeno ceno, vpisano na obrazec »OBR-Popisi del«.</w:t>
      </w:r>
    </w:p>
    <w:p w14:paraId="7DBBDE57" w14:textId="77777777" w:rsidR="007121F3" w:rsidRDefault="007121F3" w:rsidP="007121F3">
      <w:pPr>
        <w:spacing w:line="276" w:lineRule="auto"/>
        <w:ind w:left="284"/>
        <w:jc w:val="both"/>
        <w:rPr>
          <w:rFonts w:ascii="Century Gothic" w:hAnsi="Century Gothic"/>
        </w:rPr>
      </w:pPr>
    </w:p>
    <w:p w14:paraId="2776392F" w14:textId="006E4A90" w:rsidR="005C5A98" w:rsidRPr="005C5A98" w:rsidRDefault="005C5A98" w:rsidP="005C5A98">
      <w:pPr>
        <w:spacing w:line="276" w:lineRule="auto"/>
        <w:ind w:left="284"/>
        <w:jc w:val="both"/>
        <w:rPr>
          <w:rFonts w:ascii="Century Gothic" w:hAnsi="Century Gothic"/>
          <w:sz w:val="22"/>
          <w:szCs w:val="22"/>
        </w:rPr>
      </w:pPr>
      <w:r w:rsidRPr="005C5A98">
        <w:rPr>
          <w:rFonts w:ascii="Century Gothic" w:hAnsi="Century Gothic"/>
          <w:sz w:val="22"/>
          <w:szCs w:val="22"/>
        </w:rPr>
        <w:t>Ponudniki naj pri oblikovanju ponudbene cene obvezno upoštevajo tudi spoštovanje določil Zakona o minimalni plači in spremembe Zakona o minimalni plači.</w:t>
      </w:r>
      <w:r>
        <w:rPr>
          <w:rFonts w:ascii="Century Gothic" w:hAnsi="Century Gothic"/>
          <w:sz w:val="22"/>
          <w:szCs w:val="22"/>
        </w:rPr>
        <w:t xml:space="preserve"> </w:t>
      </w:r>
      <w:r w:rsidRPr="005C5A98">
        <w:rPr>
          <w:rFonts w:ascii="Century Gothic" w:hAnsi="Century Gothic"/>
          <w:sz w:val="22"/>
          <w:szCs w:val="22"/>
        </w:rPr>
        <w:t>Končna cena v ponudbi mora vključevati vse ostale stroške, ki se nanašajo na izvedbo posameznih del ali drugih stroškov opredeljenih v vzorcu pogodbe in dokumentaciji v zvezi z oddajo javnega naročila.</w:t>
      </w:r>
    </w:p>
    <w:bookmarkEnd w:id="5"/>
    <w:p w14:paraId="1D64B27D" w14:textId="77777777" w:rsidR="0056161D" w:rsidRDefault="0056161D" w:rsidP="00381E9E">
      <w:pPr>
        <w:spacing w:line="276" w:lineRule="auto"/>
        <w:ind w:left="284"/>
        <w:jc w:val="both"/>
        <w:rPr>
          <w:rFonts w:ascii="Century Gothic" w:eastAsiaTheme="minorEastAsia" w:hAnsi="Century Gothic"/>
          <w:b/>
          <w:bCs/>
          <w:sz w:val="22"/>
          <w:szCs w:val="22"/>
        </w:rPr>
      </w:pPr>
    </w:p>
    <w:p w14:paraId="29AF6C59" w14:textId="0103B21C" w:rsidR="005C5A98" w:rsidRPr="005C5A98" w:rsidRDefault="005C5A98" w:rsidP="005C5A98">
      <w:pPr>
        <w:ind w:left="284"/>
        <w:jc w:val="both"/>
        <w:rPr>
          <w:rFonts w:ascii="Century Gothic" w:eastAsiaTheme="minorEastAsia" w:hAnsi="Century Gothic"/>
          <w:sz w:val="22"/>
          <w:szCs w:val="22"/>
        </w:rPr>
      </w:pPr>
      <w:r w:rsidRPr="005C5A98">
        <w:rPr>
          <w:rFonts w:ascii="Century Gothic" w:eastAsiaTheme="minorEastAsia" w:hAnsi="Century Gothic"/>
          <w:sz w:val="22"/>
          <w:szCs w:val="22"/>
        </w:rPr>
        <w:t>Cene na enoto so fiksne in nespremenljive za ves čas trajanja pogodbe.</w:t>
      </w:r>
    </w:p>
    <w:p w14:paraId="7076633C" w14:textId="77777777" w:rsidR="005C5A98" w:rsidRPr="007121F3" w:rsidRDefault="005C5A98" w:rsidP="00381E9E">
      <w:pPr>
        <w:spacing w:line="276" w:lineRule="auto"/>
        <w:ind w:left="284"/>
        <w:jc w:val="both"/>
        <w:rPr>
          <w:rFonts w:ascii="Century Gothic" w:eastAsiaTheme="minorEastAsia" w:hAnsi="Century Gothic"/>
          <w:b/>
          <w:bCs/>
          <w:sz w:val="22"/>
          <w:szCs w:val="22"/>
        </w:rPr>
      </w:pPr>
    </w:p>
    <w:p w14:paraId="21A5A9BC" w14:textId="5FE53D54" w:rsidR="00E86603" w:rsidRPr="00706165" w:rsidRDefault="000D1EAC">
      <w:pPr>
        <w:pStyle w:val="PODNASLOV"/>
        <w:widowControl w:val="0"/>
        <w:numPr>
          <w:ilvl w:val="0"/>
          <w:numId w:val="7"/>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0DCE712" w14:textId="77777777" w:rsidR="00551531" w:rsidRPr="00AA18A9" w:rsidRDefault="00551531" w:rsidP="00551531">
      <w:pPr>
        <w:spacing w:line="276" w:lineRule="auto"/>
        <w:ind w:left="284"/>
        <w:jc w:val="both"/>
        <w:rPr>
          <w:rFonts w:ascii="Century Gothic" w:hAnsi="Century Gothic"/>
          <w:sz w:val="22"/>
          <w:szCs w:val="22"/>
        </w:rPr>
      </w:pPr>
    </w:p>
    <w:p w14:paraId="25995896" w14:textId="77777777" w:rsidR="00551531" w:rsidRPr="00AA18A9" w:rsidRDefault="00551531" w:rsidP="00551531">
      <w:pPr>
        <w:pStyle w:val="Odstavekseznama"/>
        <w:numPr>
          <w:ilvl w:val="0"/>
          <w:numId w:val="9"/>
        </w:numPr>
        <w:spacing w:line="276" w:lineRule="auto"/>
        <w:jc w:val="both"/>
        <w:rPr>
          <w:rFonts w:ascii="Century Gothic" w:hAnsi="Century Gothic"/>
          <w:sz w:val="22"/>
          <w:szCs w:val="22"/>
        </w:rPr>
      </w:pPr>
      <w:r w:rsidRPr="00AA18A9">
        <w:rPr>
          <w:rFonts w:ascii="Century Gothic" w:hAnsi="Century Gothic"/>
          <w:sz w:val="22"/>
          <w:szCs w:val="22"/>
        </w:rPr>
        <w:t>RAZLOGI, POVEZANI S KAZENSKIMI OBSODBAMI:</w:t>
      </w:r>
      <w:r w:rsidRPr="00AA18A9">
        <w:rPr>
          <w:rFonts w:ascii="Century Gothic" w:hAnsi="Century Gothic"/>
          <w:b/>
          <w:sz w:val="22"/>
          <w:szCs w:val="22"/>
        </w:rPr>
        <w:t xml:space="preserve"> </w:t>
      </w:r>
    </w:p>
    <w:p w14:paraId="7B9D79C0" w14:textId="77777777" w:rsidR="00551531" w:rsidRPr="00551531" w:rsidRDefault="00551531" w:rsidP="00551531">
      <w:pPr>
        <w:pStyle w:val="Odstavekseznama"/>
        <w:numPr>
          <w:ilvl w:val="0"/>
          <w:numId w:val="8"/>
        </w:numPr>
        <w:jc w:val="both"/>
        <w:rPr>
          <w:rFonts w:ascii="Century Gothic" w:hAnsi="Century Gothic"/>
          <w:sz w:val="22"/>
          <w:szCs w:val="22"/>
        </w:rPr>
      </w:pPr>
      <w:r w:rsidRPr="00551531">
        <w:rPr>
          <w:rFonts w:ascii="Century Gothic" w:hAnsi="Century Gothic"/>
          <w:sz w:val="22"/>
          <w:szCs w:val="22"/>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13C8E3F9" w14:textId="77777777" w:rsidR="00551531" w:rsidRPr="00AA18A9" w:rsidRDefault="00551531" w:rsidP="00551531">
      <w:pPr>
        <w:pStyle w:val="Odstavekseznama"/>
        <w:spacing w:line="276" w:lineRule="auto"/>
        <w:ind w:left="1364"/>
        <w:jc w:val="both"/>
        <w:rPr>
          <w:rFonts w:ascii="Century Gothic" w:hAnsi="Century Gothic"/>
          <w:sz w:val="22"/>
          <w:szCs w:val="22"/>
        </w:rPr>
      </w:pPr>
    </w:p>
    <w:p w14:paraId="1CDE9529" w14:textId="77777777" w:rsidR="00551531" w:rsidRPr="00AA18A9" w:rsidRDefault="00551531" w:rsidP="00551531">
      <w:pPr>
        <w:pStyle w:val="Odstavekseznama"/>
        <w:numPr>
          <w:ilvl w:val="0"/>
          <w:numId w:val="9"/>
        </w:numPr>
        <w:spacing w:line="276" w:lineRule="auto"/>
        <w:jc w:val="both"/>
        <w:rPr>
          <w:rFonts w:ascii="Century Gothic" w:hAnsi="Century Gothic"/>
          <w:sz w:val="22"/>
          <w:szCs w:val="22"/>
        </w:rPr>
      </w:pPr>
      <w:r w:rsidRPr="00AA18A9">
        <w:rPr>
          <w:rFonts w:ascii="Century Gothic" w:hAnsi="Century Gothic"/>
          <w:sz w:val="22"/>
          <w:szCs w:val="22"/>
        </w:rPr>
        <w:t xml:space="preserve">RAZLOGI, POVEZANIH S PLAČILOM DAVKOV ALI PRISPEVKOV ZA SOCIALNO VARNOST: </w:t>
      </w:r>
    </w:p>
    <w:p w14:paraId="01D453FB" w14:textId="77777777" w:rsidR="00551531" w:rsidRPr="00551531" w:rsidRDefault="00551531" w:rsidP="00551531">
      <w:pPr>
        <w:pStyle w:val="Odstavekseznama"/>
        <w:numPr>
          <w:ilvl w:val="0"/>
          <w:numId w:val="8"/>
        </w:numPr>
        <w:jc w:val="both"/>
        <w:rPr>
          <w:rFonts w:ascii="Century Gothic" w:hAnsi="Century Gothic"/>
          <w:sz w:val="22"/>
          <w:szCs w:val="22"/>
        </w:rPr>
      </w:pPr>
      <w:r w:rsidRPr="00551531">
        <w:rPr>
          <w:rFonts w:ascii="Century Gothic" w:hAnsi="Century Gothic"/>
          <w:sz w:val="22"/>
          <w:szCs w:val="22"/>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68DB4B42" w14:textId="77777777" w:rsidR="00551531" w:rsidRPr="00476EA9" w:rsidRDefault="00551531" w:rsidP="00551531">
      <w:pPr>
        <w:pStyle w:val="Odstavekseznama"/>
        <w:spacing w:line="276" w:lineRule="auto"/>
        <w:ind w:left="1364"/>
        <w:jc w:val="both"/>
        <w:rPr>
          <w:rFonts w:ascii="Century Gothic" w:hAnsi="Century Gothic"/>
          <w:sz w:val="22"/>
          <w:szCs w:val="22"/>
        </w:rPr>
      </w:pPr>
    </w:p>
    <w:p w14:paraId="3FE3013D" w14:textId="77777777" w:rsidR="00551531" w:rsidRPr="00476EA9" w:rsidRDefault="00551531" w:rsidP="00551531">
      <w:pPr>
        <w:pStyle w:val="Odstavekseznama"/>
        <w:numPr>
          <w:ilvl w:val="0"/>
          <w:numId w:val="9"/>
        </w:numPr>
        <w:spacing w:line="276" w:lineRule="auto"/>
        <w:jc w:val="both"/>
        <w:rPr>
          <w:rFonts w:ascii="Century Gothic" w:hAnsi="Century Gothic"/>
          <w:sz w:val="22"/>
          <w:szCs w:val="22"/>
        </w:rPr>
      </w:pPr>
      <w:r w:rsidRPr="00476EA9">
        <w:rPr>
          <w:rFonts w:ascii="Century Gothic" w:hAnsi="Century Gothic"/>
          <w:sz w:val="22"/>
          <w:szCs w:val="22"/>
        </w:rPr>
        <w:t xml:space="preserve">RAZLOGI, POVEZANIH Z INSOLVENTNOSTJO, NASPROTJEM INTERESOV ALI KRŠITVIJO POKLICNIH PRAVIL: </w:t>
      </w:r>
    </w:p>
    <w:p w14:paraId="02B347F9" w14:textId="77777777" w:rsidR="00551531" w:rsidRPr="00476EA9"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2DCC186" w14:textId="77777777" w:rsidR="00551531" w:rsidRPr="00476EA9"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če se izkaže, da je ponudnik že huje kršil poklicna pravila ali storil veliko strokovno napako.</w:t>
      </w:r>
    </w:p>
    <w:p w14:paraId="557F7D0E" w14:textId="77777777" w:rsidR="00551531" w:rsidRDefault="00551531" w:rsidP="00551531">
      <w:pPr>
        <w:pStyle w:val="Odstavekseznama"/>
        <w:numPr>
          <w:ilvl w:val="0"/>
          <w:numId w:val="8"/>
        </w:numPr>
        <w:spacing w:line="276" w:lineRule="auto"/>
        <w:jc w:val="both"/>
        <w:rPr>
          <w:rFonts w:ascii="Century Gothic" w:hAnsi="Century Gothic"/>
          <w:sz w:val="22"/>
          <w:szCs w:val="22"/>
        </w:rPr>
      </w:pPr>
      <w:r w:rsidRPr="00476EA9">
        <w:rPr>
          <w:rFonts w:ascii="Century Gothic" w:hAnsi="Century Gothic"/>
          <w:sz w:val="22"/>
          <w:szCs w:val="22"/>
        </w:rPr>
        <w:t>če se izkaže, da je gospodarski subjekt sklenil dogovore z drugimi gospodarskimi subjekti z namenom izkrivljanja konkurence;</w:t>
      </w:r>
    </w:p>
    <w:p w14:paraId="4DECF644" w14:textId="77777777" w:rsidR="00551531" w:rsidRDefault="00551531" w:rsidP="00551531">
      <w:pPr>
        <w:pStyle w:val="Odstavekseznama"/>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69/11 – uradno prečiščeno besedilo, 158/20, 3/22 – </w:t>
      </w:r>
      <w:proofErr w:type="spellStart"/>
      <w:r w:rsidRPr="00551531">
        <w:rPr>
          <w:rFonts w:ascii="Century Gothic" w:hAnsi="Century Gothic"/>
          <w:sz w:val="22"/>
          <w:szCs w:val="22"/>
        </w:rPr>
        <w:t>ZDeb</w:t>
      </w:r>
      <w:proofErr w:type="spellEnd"/>
      <w:r w:rsidRPr="00551531">
        <w:rPr>
          <w:rFonts w:ascii="Century Gothic" w:hAnsi="Century Gothic"/>
          <w:sz w:val="22"/>
          <w:szCs w:val="22"/>
        </w:rPr>
        <w:t xml:space="preserve"> in 16/23 – </w:t>
      </w:r>
      <w:proofErr w:type="spellStart"/>
      <w:r w:rsidRPr="00551531">
        <w:rPr>
          <w:rFonts w:ascii="Century Gothic" w:hAnsi="Century Gothic"/>
          <w:sz w:val="22"/>
          <w:szCs w:val="22"/>
        </w:rPr>
        <w:t>ZZPri</w:t>
      </w:r>
      <w:proofErr w:type="spellEnd"/>
      <w:r w:rsidRPr="00551531">
        <w:rPr>
          <w:rFonts w:ascii="Century Gothic" w:hAnsi="Century Gothic"/>
          <w:sz w:val="22"/>
          <w:szCs w:val="22"/>
        </w:rPr>
        <w:t>));</w:t>
      </w:r>
    </w:p>
    <w:p w14:paraId="4537FA17" w14:textId="16657959" w:rsidR="00551531" w:rsidRPr="00551531" w:rsidRDefault="00551531" w:rsidP="00551531">
      <w:pPr>
        <w:pStyle w:val="Odstavekseznama"/>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6285075" w14:textId="77777777" w:rsidR="00551531" w:rsidRPr="00551531" w:rsidRDefault="00551531" w:rsidP="00551531">
      <w:pPr>
        <w:spacing w:line="276" w:lineRule="auto"/>
        <w:ind w:left="284"/>
        <w:jc w:val="both"/>
        <w:rPr>
          <w:rFonts w:ascii="Century Gothic" w:hAnsi="Century Gothic"/>
          <w:sz w:val="22"/>
          <w:szCs w:val="22"/>
        </w:rPr>
      </w:pPr>
    </w:p>
    <w:p w14:paraId="23A352A6" w14:textId="77777777" w:rsidR="00551531" w:rsidRPr="00551531" w:rsidRDefault="00551531" w:rsidP="00551531">
      <w:pPr>
        <w:numPr>
          <w:ilvl w:val="0"/>
          <w:numId w:val="9"/>
        </w:numPr>
        <w:spacing w:line="276" w:lineRule="auto"/>
        <w:jc w:val="both"/>
        <w:rPr>
          <w:rFonts w:ascii="Century Gothic" w:hAnsi="Century Gothic"/>
          <w:sz w:val="22"/>
          <w:szCs w:val="22"/>
        </w:rPr>
      </w:pPr>
      <w:r w:rsidRPr="00551531">
        <w:rPr>
          <w:rFonts w:ascii="Century Gothic" w:hAnsi="Century Gothic"/>
          <w:sz w:val="22"/>
          <w:szCs w:val="22"/>
        </w:rPr>
        <w:t xml:space="preserve">NACIONALNI RAZLOGI ZA IZKLJUČITEV: </w:t>
      </w:r>
    </w:p>
    <w:p w14:paraId="4BA68258" w14:textId="77777777" w:rsidR="00551531" w:rsidRPr="00551531" w:rsidRDefault="00551531" w:rsidP="00551531">
      <w:pPr>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DE35437" w14:textId="77777777" w:rsidR="00551531" w:rsidRPr="00551531" w:rsidRDefault="00551531" w:rsidP="00551531">
      <w:pPr>
        <w:numPr>
          <w:ilvl w:val="0"/>
          <w:numId w:val="8"/>
        </w:numPr>
        <w:spacing w:line="276" w:lineRule="auto"/>
        <w:jc w:val="both"/>
        <w:rPr>
          <w:rFonts w:ascii="Century Gothic" w:hAnsi="Century Gothic"/>
          <w:sz w:val="22"/>
          <w:szCs w:val="22"/>
        </w:rPr>
      </w:pPr>
      <w:r w:rsidRPr="00551531">
        <w:rPr>
          <w:rFonts w:ascii="Century Gothic" w:hAnsi="Century Gothic"/>
          <w:sz w:val="22"/>
          <w:szCs w:val="22"/>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522B18D" w14:textId="77777777" w:rsidR="00551531" w:rsidRPr="00551531" w:rsidRDefault="00551531" w:rsidP="00551531">
      <w:pPr>
        <w:spacing w:line="276" w:lineRule="auto"/>
        <w:ind w:left="284"/>
        <w:jc w:val="both"/>
        <w:rPr>
          <w:rFonts w:ascii="Century Gothic" w:hAnsi="Century Gothic"/>
          <w:sz w:val="22"/>
          <w:szCs w:val="22"/>
        </w:rPr>
      </w:pPr>
    </w:p>
    <w:p w14:paraId="3F023375" w14:textId="77777777" w:rsidR="00551531" w:rsidRPr="002A3411" w:rsidRDefault="00551531" w:rsidP="00551531">
      <w:pPr>
        <w:numPr>
          <w:ilvl w:val="0"/>
          <w:numId w:val="9"/>
        </w:numPr>
        <w:spacing w:line="276" w:lineRule="auto"/>
        <w:jc w:val="both"/>
        <w:rPr>
          <w:rFonts w:ascii="Century Gothic" w:hAnsi="Century Gothic"/>
          <w:sz w:val="22"/>
          <w:szCs w:val="22"/>
        </w:rPr>
      </w:pPr>
      <w:r w:rsidRPr="002A3411">
        <w:rPr>
          <w:rFonts w:ascii="Century Gothic" w:hAnsi="Century Gothic"/>
          <w:sz w:val="22"/>
          <w:szCs w:val="22"/>
        </w:rPr>
        <w:t>OMEJEVALNIH UKREPIH ZARADI DELOVANJA RUSIJE</w:t>
      </w:r>
    </w:p>
    <w:p w14:paraId="527CE30C" w14:textId="77777777" w:rsidR="00551531" w:rsidRPr="002A3411" w:rsidRDefault="00551531" w:rsidP="00551531">
      <w:pPr>
        <w:numPr>
          <w:ilvl w:val="0"/>
          <w:numId w:val="20"/>
        </w:numPr>
        <w:spacing w:line="276" w:lineRule="auto"/>
        <w:jc w:val="both"/>
        <w:rPr>
          <w:rFonts w:ascii="Century Gothic" w:hAnsi="Century Gothic"/>
          <w:sz w:val="22"/>
          <w:szCs w:val="22"/>
        </w:rPr>
      </w:pPr>
      <w:r w:rsidRPr="002A3411">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1C1F3182"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ruski državljan ali fizična ali pravna oseba, subjekt ali organ s sedežem v Rusiji,</w:t>
      </w:r>
    </w:p>
    <w:p w14:paraId="73BAFC26"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pravna oseba, subjekt ali organ, katerih več kot 50-odstotni delež je v neposredni ali posredni lasti subjekta iz prejšnje alineje, ali</w:t>
      </w:r>
    </w:p>
    <w:p w14:paraId="67683949" w14:textId="77777777" w:rsidR="00551531" w:rsidRPr="002A3411" w:rsidRDefault="00551531" w:rsidP="00551531">
      <w:pPr>
        <w:numPr>
          <w:ilvl w:val="1"/>
          <w:numId w:val="20"/>
        </w:numPr>
        <w:spacing w:line="276" w:lineRule="auto"/>
        <w:jc w:val="both"/>
        <w:rPr>
          <w:rFonts w:ascii="Century Gothic" w:hAnsi="Century Gothic"/>
          <w:sz w:val="22"/>
          <w:szCs w:val="22"/>
        </w:rPr>
      </w:pPr>
      <w:r w:rsidRPr="002A3411">
        <w:rPr>
          <w:rFonts w:ascii="Century Gothic" w:hAnsi="Century Gothic"/>
          <w:sz w:val="22"/>
          <w:szCs w:val="22"/>
        </w:rPr>
        <w:t>fizična ali pravna oseba, subjekt ali organ, ki deluje v imenu ali po navodilih subjektov iz prejšnjih dveh alinej.</w:t>
      </w:r>
    </w:p>
    <w:p w14:paraId="246A8C8C" w14:textId="77777777" w:rsidR="00551531" w:rsidRPr="002A3411" w:rsidRDefault="00551531" w:rsidP="00551531">
      <w:pPr>
        <w:spacing w:line="276" w:lineRule="auto"/>
        <w:ind w:left="284"/>
        <w:jc w:val="both"/>
        <w:rPr>
          <w:rFonts w:ascii="Century Gothic" w:hAnsi="Century Gothic"/>
          <w:sz w:val="22"/>
          <w:szCs w:val="22"/>
        </w:rPr>
      </w:pPr>
    </w:p>
    <w:p w14:paraId="269EA756" w14:textId="77777777" w:rsidR="00551531" w:rsidRPr="002A3411" w:rsidRDefault="00551531" w:rsidP="00551531">
      <w:pPr>
        <w:spacing w:line="276" w:lineRule="auto"/>
        <w:ind w:left="284"/>
        <w:jc w:val="both"/>
        <w:rPr>
          <w:rFonts w:ascii="Century Gothic" w:hAnsi="Century Gothic"/>
          <w:sz w:val="22"/>
          <w:szCs w:val="22"/>
        </w:rPr>
      </w:pPr>
      <w:r w:rsidRPr="002A3411">
        <w:rPr>
          <w:rFonts w:ascii="Century Gothic" w:hAnsi="Century Gothic"/>
          <w:sz w:val="22"/>
          <w:szCs w:val="22"/>
        </w:rPr>
        <w:t xml:space="preserve">Enako velja za podizvajalca ali subjekt, na katerega zmogljivosti se sklicuje kandidat, če predstavlja več kot 10 % vrednosti naročila. </w:t>
      </w:r>
    </w:p>
    <w:p w14:paraId="44E3D794" w14:textId="77777777" w:rsidR="00EF07D7" w:rsidRPr="002A3411"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2A3411">
        <w:rPr>
          <w:rFonts w:ascii="Century Gothic" w:hAnsi="Century Gothic"/>
          <w:sz w:val="22"/>
          <w:szCs w:val="22"/>
        </w:rPr>
        <w:t>Način izpolnjevanja:</w:t>
      </w:r>
    </w:p>
    <w:p w14:paraId="5E9210F9" w14:textId="79C5D75C"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F43E0B">
        <w:rPr>
          <w:rFonts w:ascii="Century Gothic" w:hAnsi="Century Gothic"/>
          <w:sz w:val="22"/>
          <w:szCs w:val="22"/>
        </w:rPr>
        <w:t>V primeru nastopa s podizvajalci, mora pogoj izpolniti vsak izmed podizvajalcev.</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0ED97339" w14:textId="77777777" w:rsidR="00423A25" w:rsidRPr="00956655" w:rsidRDefault="00423A25" w:rsidP="00423A25">
      <w:pPr>
        <w:spacing w:line="276" w:lineRule="auto"/>
        <w:ind w:left="284"/>
        <w:jc w:val="both"/>
        <w:rPr>
          <w:rFonts w:ascii="Century Gothic" w:hAnsi="Century Gothic"/>
          <w:sz w:val="22"/>
          <w:szCs w:val="22"/>
        </w:rPr>
      </w:pPr>
      <w:bookmarkStart w:id="6" w:name="_Hlk132201448"/>
      <w:r w:rsidRPr="00956655">
        <w:rPr>
          <w:rFonts w:ascii="Century Gothic" w:hAnsi="Century Gothic"/>
          <w:sz w:val="22"/>
          <w:szCs w:val="22"/>
        </w:rPr>
        <w:t>Zahtevano dokazilo:</w:t>
      </w:r>
    </w:p>
    <w:p w14:paraId="472600B0" w14:textId="77777777" w:rsidR="00423A25" w:rsidRDefault="00423A25" w:rsidP="00423A25">
      <w:pPr>
        <w:spacing w:line="276" w:lineRule="auto"/>
        <w:ind w:left="284"/>
        <w:jc w:val="both"/>
        <w:rPr>
          <w:rFonts w:ascii="Century Gothic" w:hAnsi="Century Gothic"/>
          <w:sz w:val="22"/>
          <w:szCs w:val="22"/>
        </w:rPr>
      </w:pPr>
      <w:bookmarkStart w:id="7"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w:t>
      </w:r>
      <w:r w:rsidRPr="00FE71C8">
        <w:rPr>
          <w:rFonts w:ascii="Century Gothic" w:hAnsi="Century Gothic"/>
          <w:b/>
          <w:bCs/>
          <w:sz w:val="22"/>
          <w:szCs w:val="22"/>
        </w:rPr>
        <w:t>obrazca</w:t>
      </w:r>
      <w:r w:rsidRPr="00956655">
        <w:rPr>
          <w:rFonts w:ascii="Century Gothic" w:hAnsi="Century Gothic"/>
          <w:sz w:val="22"/>
          <w:szCs w:val="22"/>
        </w:rPr>
        <w:t xml:space="preserve">,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401CD1E0" w14:textId="77777777" w:rsidR="00FE71C8" w:rsidRDefault="00FE71C8" w:rsidP="00423A25">
      <w:pPr>
        <w:spacing w:line="276" w:lineRule="auto"/>
        <w:ind w:left="284"/>
        <w:jc w:val="both"/>
        <w:rPr>
          <w:rFonts w:ascii="Century Gothic" w:hAnsi="Century Gothic"/>
          <w:sz w:val="22"/>
          <w:szCs w:val="22"/>
        </w:rPr>
      </w:pPr>
    </w:p>
    <w:p w14:paraId="6937395E" w14:textId="40615948" w:rsidR="00FE71C8" w:rsidRPr="00956655" w:rsidRDefault="00FE71C8" w:rsidP="00423A25">
      <w:pPr>
        <w:spacing w:line="276" w:lineRule="auto"/>
        <w:ind w:left="284"/>
        <w:jc w:val="both"/>
        <w:rPr>
          <w:rFonts w:ascii="Century Gothic" w:hAnsi="Century Gothic"/>
          <w:sz w:val="22"/>
          <w:szCs w:val="22"/>
        </w:rPr>
      </w:pPr>
      <w:r>
        <w:rPr>
          <w:rFonts w:ascii="Century Gothic" w:hAnsi="Century Gothic"/>
          <w:sz w:val="22"/>
          <w:szCs w:val="22"/>
        </w:rPr>
        <w:t>Ponudnik</w:t>
      </w:r>
      <w:r w:rsidRPr="00FE71C8">
        <w:rPr>
          <w:rFonts w:ascii="Century Gothic" w:hAnsi="Century Gothic"/>
          <w:sz w:val="22"/>
          <w:szCs w:val="22"/>
        </w:rPr>
        <w:t xml:space="preserve"> mora </w:t>
      </w:r>
      <w:r>
        <w:rPr>
          <w:rFonts w:ascii="Century Gothic" w:hAnsi="Century Gothic"/>
          <w:sz w:val="22"/>
          <w:szCs w:val="22"/>
        </w:rPr>
        <w:t>ponudbeni</w:t>
      </w:r>
      <w:r w:rsidRPr="00FE71C8">
        <w:rPr>
          <w:rFonts w:ascii="Century Gothic" w:hAnsi="Century Gothic"/>
          <w:sz w:val="22"/>
          <w:szCs w:val="22"/>
        </w:rPr>
        <w:t xml:space="preserve"> dokumentaciji predložiti tudi izpolnjene obrazce </w:t>
      </w:r>
      <w:r w:rsidRPr="00FE71C8">
        <w:rPr>
          <w:rFonts w:ascii="Century Gothic" w:hAnsi="Century Gothic"/>
          <w:b/>
          <w:bCs/>
          <w:sz w:val="22"/>
          <w:szCs w:val="22"/>
        </w:rPr>
        <w:t xml:space="preserve">OBR-Pooblastilo za pridobitev podatkov iz </w:t>
      </w:r>
      <w:proofErr w:type="spellStart"/>
      <w:r w:rsidRPr="00FE71C8">
        <w:rPr>
          <w:rFonts w:ascii="Century Gothic" w:hAnsi="Century Gothic"/>
          <w:b/>
          <w:bCs/>
          <w:sz w:val="22"/>
          <w:szCs w:val="22"/>
        </w:rPr>
        <w:t>eDosje</w:t>
      </w:r>
      <w:proofErr w:type="spellEnd"/>
      <w:r w:rsidRPr="00FE71C8">
        <w:rPr>
          <w:rFonts w:ascii="Century Gothic" w:hAnsi="Century Gothic"/>
          <w:b/>
          <w:bCs/>
          <w:sz w:val="22"/>
          <w:szCs w:val="22"/>
        </w:rPr>
        <w:t xml:space="preserve"> za fizične osebe</w:t>
      </w:r>
      <w:r w:rsidRPr="00FE71C8">
        <w:rPr>
          <w:rFonts w:ascii="Century Gothic" w:hAnsi="Century Gothic"/>
          <w:sz w:val="22"/>
          <w:szCs w:val="22"/>
        </w:rPr>
        <w:t xml:space="preserve"> za osebe, ki so članice upravnega, </w:t>
      </w:r>
      <w:proofErr w:type="spellStart"/>
      <w:r w:rsidRPr="00FE71C8">
        <w:rPr>
          <w:rFonts w:ascii="Century Gothic" w:hAnsi="Century Gothic"/>
          <w:sz w:val="22"/>
          <w:szCs w:val="22"/>
        </w:rPr>
        <w:t>vodstenega</w:t>
      </w:r>
      <w:proofErr w:type="spellEnd"/>
      <w:r w:rsidRPr="00FE71C8">
        <w:rPr>
          <w:rFonts w:ascii="Century Gothic" w:hAnsi="Century Gothic"/>
          <w:sz w:val="22"/>
          <w:szCs w:val="22"/>
        </w:rPr>
        <w:t xml:space="preserve"> ali nadzornega organa oziroma ki imajo pooblastilo za zastopanje ali odločanje ali nadzor gospodarskega subjekta, vsakega partnerja in podizvajalca.</w:t>
      </w:r>
    </w:p>
    <w:p w14:paraId="17F53582" w14:textId="77777777" w:rsidR="00423A25" w:rsidRPr="00956655" w:rsidRDefault="00423A25" w:rsidP="00423A25">
      <w:pPr>
        <w:spacing w:line="276" w:lineRule="auto"/>
        <w:ind w:left="284"/>
        <w:jc w:val="both"/>
        <w:rPr>
          <w:rFonts w:ascii="Century Gothic" w:hAnsi="Century Gothic"/>
          <w:sz w:val="22"/>
          <w:szCs w:val="22"/>
        </w:rPr>
      </w:pPr>
    </w:p>
    <w:p w14:paraId="35128056" w14:textId="77777777" w:rsidR="00423A25" w:rsidRPr="00956655" w:rsidRDefault="00423A25" w:rsidP="00423A25">
      <w:pPr>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6"/>
    <w:bookmarkEnd w:id="7"/>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41A7FF"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je v celoti seznanjen z razpisno dokumentacijo ter vsemi njenimi popravki in dopolnitvami in odgovori na postavljena vprašanja potencialnih ponudnikov in se z vsebino strinja;</w:t>
      </w:r>
    </w:p>
    <w:p w14:paraId="16D6E37E"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je seznanjen s predmetom, vsebino in območjem oz. obsegom izvajanja predmeta naročila;</w:t>
      </w:r>
    </w:p>
    <w:p w14:paraId="4CE203EF"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pooblašča vodilnega partnerja za podpis prijave/ponudbe, sklenitev </w:t>
      </w:r>
      <w:r>
        <w:rPr>
          <w:rFonts w:ascii="Century Gothic" w:hAnsi="Century Gothic"/>
          <w:sz w:val="22"/>
          <w:szCs w:val="22"/>
        </w:rPr>
        <w:t>pogodbe</w:t>
      </w:r>
      <w:r w:rsidRPr="00476EA9">
        <w:rPr>
          <w:rFonts w:ascii="Century Gothic" w:hAnsi="Century Gothic"/>
          <w:sz w:val="22"/>
          <w:szCs w:val="22"/>
        </w:rPr>
        <w:t>, ter za sprejemanje obveznosti, navodil in plačil od naročnika;</w:t>
      </w:r>
    </w:p>
    <w:p w14:paraId="15BDB348"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9938143"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se zavezuje na zahtevo naročnika predložiti dodatna pooblastila za preveritev podatkov iz uradnih evidenc;</w:t>
      </w:r>
    </w:p>
    <w:p w14:paraId="1AD2B258"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lahko naročnik v fazi preverjanja in pregledovanja prijav/ponudb zahteva predložitev dodatnih pojasnil ali dokazil s katerimi se dokazuje izpolnjevanje postavljenih pogojev in zahtev iz razpisne dokumentacije;</w:t>
      </w:r>
    </w:p>
    <w:p w14:paraId="2010ACFE"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da bo, v kolikor tega ni predložil ob prijavi/ponudbi, na naročnikov poziv v 8 dneh od prejema poziva posredoval izjavo s podatki o:</w:t>
      </w:r>
    </w:p>
    <w:p w14:paraId="3AC949A4"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 xml:space="preserve">svojih ustanoviteljih, družbenikih, vključno s tihimi družbeniki, delničarjih, </w:t>
      </w:r>
      <w:proofErr w:type="spellStart"/>
      <w:r w:rsidRPr="00476EA9">
        <w:rPr>
          <w:rFonts w:ascii="Century Gothic" w:hAnsi="Century Gothic"/>
          <w:sz w:val="22"/>
          <w:szCs w:val="22"/>
        </w:rPr>
        <w:t>komanditistih</w:t>
      </w:r>
      <w:proofErr w:type="spellEnd"/>
      <w:r w:rsidRPr="00476EA9">
        <w:rPr>
          <w:rFonts w:ascii="Century Gothic" w:hAnsi="Century Gothic"/>
          <w:sz w:val="22"/>
          <w:szCs w:val="22"/>
        </w:rPr>
        <w:t xml:space="preserve"> ali drugih lastnikih in podatke o lastniških deležih navedenih oseb,</w:t>
      </w:r>
    </w:p>
    <w:p w14:paraId="571AE95A"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gospodarskih subjektih, za katere se glede na določbe zakona, ki ureja gospodarske družbe šteje, da so z njim povezane družbe;</w:t>
      </w:r>
    </w:p>
    <w:p w14:paraId="3E76F431" w14:textId="77777777" w:rsidR="00551531" w:rsidRPr="00476EA9" w:rsidRDefault="00551531" w:rsidP="00551531">
      <w:pPr>
        <w:pStyle w:val="Odstavekseznama"/>
        <w:numPr>
          <w:ilvl w:val="1"/>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76EA9">
        <w:rPr>
          <w:rFonts w:ascii="Century Gothic" w:hAnsi="Century Gothic"/>
          <w:sz w:val="22"/>
          <w:szCs w:val="22"/>
        </w:rPr>
        <w:t>ZIntPK</w:t>
      </w:r>
      <w:proofErr w:type="spellEnd"/>
      <w:r w:rsidRPr="00476EA9">
        <w:rPr>
          <w:rFonts w:ascii="Century Gothic" w:hAnsi="Century Gothic"/>
          <w:sz w:val="22"/>
          <w:szCs w:val="22"/>
        </w:rPr>
        <w:t>;</w:t>
      </w:r>
    </w:p>
    <w:p w14:paraId="7482D51D"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je veljavnost </w:t>
      </w:r>
      <w:r>
        <w:rPr>
          <w:rFonts w:ascii="Century Gothic" w:hAnsi="Century Gothic"/>
          <w:sz w:val="22"/>
          <w:szCs w:val="22"/>
        </w:rPr>
        <w:t>p</w:t>
      </w:r>
      <w:r w:rsidRPr="00476EA9">
        <w:rPr>
          <w:rFonts w:ascii="Century Gothic" w:hAnsi="Century Gothic"/>
          <w:sz w:val="22"/>
          <w:szCs w:val="22"/>
        </w:rPr>
        <w:t>onudbe skladna z zahtevo iz objave razpisne dokumentacije,</w:t>
      </w:r>
    </w:p>
    <w:p w14:paraId="5A36A727"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lastRenderedPageBreak/>
        <w:t>da bo naročnika takoj pisno obvestil o spremembah vseh relevantnih podatkov iz ponudbe, ki bodo nastale v katerikoli fazi realizacije razpisanega posla, za katerega oddaja ponudbo;</w:t>
      </w:r>
    </w:p>
    <w:p w14:paraId="7DB7797A"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soglaša, da lahko naročnik kadarkoli ustavi predmetni postopek, zavrne vse ponudbe ali po pravnomočnosti odločitve o oddaji naročila ne sklene </w:t>
      </w:r>
      <w:r>
        <w:rPr>
          <w:rFonts w:ascii="Century Gothic" w:hAnsi="Century Gothic"/>
          <w:sz w:val="22"/>
          <w:szCs w:val="22"/>
        </w:rPr>
        <w:t>pogodbe</w:t>
      </w:r>
      <w:r w:rsidRPr="00476EA9">
        <w:rPr>
          <w:rFonts w:ascii="Century Gothic" w:hAnsi="Century Gothic"/>
          <w:sz w:val="22"/>
          <w:szCs w:val="22"/>
        </w:rPr>
        <w:t xml:space="preserve"> ter da v nobenem od navedenih primerov ne bo uveljavljal povračila stroškov priprave prijave/ponudbe, stroškov finančnih zavarovanj, morebitne neposredne ali posredne škode ali izgubljenega dobička;</w:t>
      </w:r>
    </w:p>
    <w:p w14:paraId="02BC3642" w14:textId="77777777" w:rsidR="00551531" w:rsidRPr="00476EA9"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sprejema vse obveznosti, določene z veljavnimi predpisi, razpisno dokumentacijo in vzorcem </w:t>
      </w:r>
      <w:r>
        <w:rPr>
          <w:rFonts w:ascii="Century Gothic" w:hAnsi="Century Gothic"/>
          <w:sz w:val="22"/>
          <w:szCs w:val="22"/>
        </w:rPr>
        <w:t>pogodbe</w:t>
      </w:r>
      <w:r w:rsidRPr="00476EA9">
        <w:rPr>
          <w:rFonts w:ascii="Century Gothic" w:hAnsi="Century Gothic"/>
          <w:sz w:val="22"/>
          <w:szCs w:val="22"/>
        </w:rPr>
        <w:t>;</w:t>
      </w:r>
    </w:p>
    <w:p w14:paraId="107A47AB" w14:textId="77777777" w:rsidR="00551531" w:rsidRDefault="00551531" w:rsidP="00551531">
      <w:pPr>
        <w:pStyle w:val="Odstavekseznama"/>
        <w:numPr>
          <w:ilvl w:val="0"/>
          <w:numId w:val="19"/>
        </w:numPr>
        <w:spacing w:line="276" w:lineRule="auto"/>
        <w:jc w:val="both"/>
        <w:rPr>
          <w:rFonts w:ascii="Century Gothic" w:hAnsi="Century Gothic"/>
          <w:sz w:val="22"/>
          <w:szCs w:val="22"/>
        </w:rPr>
      </w:pPr>
      <w:r w:rsidRPr="00476EA9">
        <w:rPr>
          <w:rFonts w:ascii="Century Gothic" w:hAnsi="Century Gothic"/>
          <w:sz w:val="22"/>
          <w:szCs w:val="22"/>
        </w:rPr>
        <w:t xml:space="preserve">da se zavezuje, da bo v primeru, da bo predložena ponudba ekonomsko najugodnejša, po pravnomočnosti odločitve o oddaji javnega naročila na poziv naročnika in v rokih, ki jih bo določil naročnik, sklenili </w:t>
      </w:r>
      <w:r>
        <w:rPr>
          <w:rFonts w:ascii="Century Gothic" w:hAnsi="Century Gothic"/>
          <w:sz w:val="22"/>
          <w:szCs w:val="22"/>
        </w:rPr>
        <w:t>pogodbo</w:t>
      </w:r>
      <w:r w:rsidRPr="00476EA9">
        <w:rPr>
          <w:rFonts w:ascii="Century Gothic" w:hAnsi="Century Gothic"/>
          <w:sz w:val="22"/>
          <w:szCs w:val="22"/>
        </w:rPr>
        <w:t xml:space="preserve"> o izvedbi javnega naročila;</w:t>
      </w:r>
    </w:p>
    <w:p w14:paraId="0537B5BA" w14:textId="0F0A12A7" w:rsidR="003F252B" w:rsidRPr="00551531" w:rsidRDefault="00551531" w:rsidP="00551531">
      <w:pPr>
        <w:pStyle w:val="Odstavekseznama"/>
        <w:numPr>
          <w:ilvl w:val="0"/>
          <w:numId w:val="19"/>
        </w:numPr>
        <w:spacing w:line="276" w:lineRule="auto"/>
        <w:jc w:val="both"/>
        <w:rPr>
          <w:rFonts w:ascii="Century Gothic" w:hAnsi="Century Gothic"/>
          <w:sz w:val="22"/>
          <w:szCs w:val="22"/>
        </w:rPr>
      </w:pPr>
      <w:r w:rsidRPr="00551531">
        <w:rPr>
          <w:rFonts w:ascii="Century Gothic" w:hAnsi="Century Gothic"/>
          <w:sz w:val="22"/>
          <w:szCs w:val="22"/>
        </w:rPr>
        <w:t>da vse predhodno navedene zahteve izpolnjuje, potrjuje in z njimi soglaša vsak partner v skupini partnerjev.</w:t>
      </w:r>
    </w:p>
    <w:p w14:paraId="4770B805" w14:textId="77777777" w:rsidR="00551531" w:rsidRPr="00706165" w:rsidRDefault="00551531" w:rsidP="00551531">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5A1228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Pr="00706165">
        <w:rPr>
          <w:rFonts w:ascii="Century Gothic" w:hAnsi="Century Gothic"/>
          <w:sz w:val="22"/>
          <w:szCs w:val="22"/>
        </w:rPr>
        <w:t>.</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8" w:name="_Hlk11411587"/>
      <w:r w:rsidRPr="007E07AF">
        <w:rPr>
          <w:rFonts w:ascii="Century Gothic" w:hAnsi="Century Gothic"/>
          <w:sz w:val="22"/>
          <w:szCs w:val="22"/>
        </w:rPr>
        <w:t>Pogoj mora izpolniti ponudnik. V primeru partnerske ponudbe mora pogoj izpolniti vsak izmed partnerjev.</w:t>
      </w:r>
    </w:p>
    <w:bookmarkEnd w:id="8"/>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7E07AF">
      <w:pPr>
        <w:spacing w:line="276" w:lineRule="auto"/>
        <w:ind w:left="284"/>
        <w:jc w:val="both"/>
        <w:outlineLvl w:val="0"/>
        <w:rPr>
          <w:rFonts w:ascii="Century Gothic" w:hAnsi="Century Gothic"/>
          <w:b/>
          <w:sz w:val="22"/>
          <w:szCs w:val="22"/>
        </w:rPr>
      </w:pPr>
      <w:bookmarkStart w:id="9" w:name="_Hlk11411573"/>
      <w:r w:rsidRPr="007E07AF">
        <w:rPr>
          <w:rFonts w:ascii="Century Gothic" w:hAnsi="Century Gothic"/>
          <w:sz w:val="22"/>
          <w:szCs w:val="22"/>
        </w:rPr>
        <w:lastRenderedPageBreak/>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9"/>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E07C8">
      <w:pPr>
        <w:keepNext/>
        <w:keepLines/>
        <w:spacing w:line="276" w:lineRule="auto"/>
        <w:ind w:left="284"/>
        <w:jc w:val="both"/>
        <w:outlineLvl w:val="0"/>
        <w:rPr>
          <w:rFonts w:ascii="Century Gothic" w:hAnsi="Century Gothic"/>
          <w:sz w:val="22"/>
          <w:szCs w:val="22"/>
        </w:rPr>
      </w:pPr>
      <w:bookmarkStart w:id="10" w:name="_Hlk11411597"/>
      <w:bookmarkStart w:id="11"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Default="001E07C8" w:rsidP="001E07C8">
      <w:pPr>
        <w:keepNext/>
        <w:keepLines/>
        <w:spacing w:line="276" w:lineRule="auto"/>
        <w:ind w:left="284"/>
        <w:jc w:val="both"/>
        <w:outlineLvl w:val="0"/>
        <w:rPr>
          <w:rFonts w:ascii="Century Gothic" w:hAnsi="Century Gothic"/>
        </w:rPr>
      </w:pPr>
    </w:p>
    <w:p w14:paraId="6C43625D" w14:textId="77777777" w:rsidR="00551531" w:rsidRPr="00551531" w:rsidRDefault="00551531" w:rsidP="00551531">
      <w:pPr>
        <w:keepNext/>
        <w:keepLines/>
        <w:spacing w:line="276" w:lineRule="auto"/>
        <w:ind w:left="284"/>
        <w:jc w:val="both"/>
        <w:outlineLvl w:val="0"/>
        <w:rPr>
          <w:rFonts w:ascii="Century Gothic" w:hAnsi="Century Gothic"/>
        </w:rPr>
      </w:pPr>
    </w:p>
    <w:p w14:paraId="70217441" w14:textId="419D1C2B" w:rsidR="00551531" w:rsidRPr="00551531" w:rsidRDefault="00551531" w:rsidP="00551531">
      <w:pPr>
        <w:pStyle w:val="Odstavekseznama"/>
        <w:keepNext/>
        <w:keepLines/>
        <w:numPr>
          <w:ilvl w:val="0"/>
          <w:numId w:val="5"/>
        </w:numPr>
        <w:spacing w:line="276" w:lineRule="auto"/>
        <w:jc w:val="both"/>
        <w:outlineLvl w:val="0"/>
        <w:rPr>
          <w:rFonts w:ascii="Century Gothic" w:hAnsi="Century Gothic"/>
          <w:b/>
          <w:sz w:val="22"/>
          <w:szCs w:val="22"/>
        </w:rPr>
      </w:pPr>
      <w:r w:rsidRPr="00551531">
        <w:rPr>
          <w:rFonts w:ascii="Century Gothic" w:hAnsi="Century Gothic"/>
          <w:b/>
          <w:sz w:val="22"/>
          <w:szCs w:val="22"/>
        </w:rPr>
        <w:t>Pogoj (</w:t>
      </w:r>
      <w:r>
        <w:rPr>
          <w:rFonts w:ascii="Century Gothic" w:hAnsi="Century Gothic"/>
          <w:b/>
          <w:sz w:val="22"/>
          <w:szCs w:val="22"/>
        </w:rPr>
        <w:t>Popisi del</w:t>
      </w:r>
      <w:r w:rsidRPr="00551531">
        <w:rPr>
          <w:rFonts w:ascii="Century Gothic" w:hAnsi="Century Gothic"/>
          <w:b/>
          <w:sz w:val="22"/>
          <w:szCs w:val="22"/>
        </w:rPr>
        <w:t>)</w:t>
      </w:r>
    </w:p>
    <w:p w14:paraId="4E75E629" w14:textId="11898F02"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Ponudnik ponuja vsa razpisana dela skladno z zahtevami naročnika in predmetne dokumentacije v zvezi z oddajo javnega naročila ter zahtevami, navedenimi v </w:t>
      </w:r>
      <w:r>
        <w:rPr>
          <w:rFonts w:ascii="Century Gothic" w:hAnsi="Century Gothic"/>
          <w:sz w:val="22"/>
          <w:szCs w:val="22"/>
        </w:rPr>
        <w:t>obrazcu Popisi del</w:t>
      </w:r>
      <w:r w:rsidRPr="00551531">
        <w:rPr>
          <w:rFonts w:ascii="Century Gothic" w:hAnsi="Century Gothic"/>
          <w:sz w:val="22"/>
          <w:szCs w:val="22"/>
        </w:rPr>
        <w:t xml:space="preserve">. V primeru, da ponudnik posamezne postavke v </w:t>
      </w:r>
      <w:r>
        <w:rPr>
          <w:rFonts w:ascii="Century Gothic" w:hAnsi="Century Gothic"/>
          <w:sz w:val="22"/>
          <w:szCs w:val="22"/>
        </w:rPr>
        <w:t>popisu del</w:t>
      </w:r>
      <w:r w:rsidRPr="00551531">
        <w:rPr>
          <w:rFonts w:ascii="Century Gothic" w:hAnsi="Century Gothic"/>
          <w:sz w:val="22"/>
          <w:szCs w:val="22"/>
        </w:rPr>
        <w:t xml:space="preserve"> ne bo izpolnil, bo naročnik štel, da postavko ponuja po ceni nič (0,00 EUR).</w:t>
      </w:r>
    </w:p>
    <w:p w14:paraId="1C0B992D"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04000481"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Način izpolnjevanja:</w:t>
      </w:r>
    </w:p>
    <w:p w14:paraId="0FB98256"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Pogoj mora izpolniti ponudnik. V primeru partnerske ponudbe mora pogoj izpolniti vsak izmed partnerjev.</w:t>
      </w:r>
    </w:p>
    <w:p w14:paraId="5AC9DCE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0D2D7F7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Zahtevano dokazilo:</w:t>
      </w:r>
    </w:p>
    <w:p w14:paraId="257EB186" w14:textId="1BC91A93"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Gospodarski subjekt izkaže izpolnjevanje teh pogojev s predložitvijo izpolnjenega </w:t>
      </w:r>
      <w:r>
        <w:rPr>
          <w:rFonts w:ascii="Century Gothic" w:hAnsi="Century Gothic"/>
          <w:b/>
          <w:bCs/>
          <w:sz w:val="22"/>
          <w:szCs w:val="22"/>
        </w:rPr>
        <w:t>obrazca Popis del</w:t>
      </w:r>
      <w:r w:rsidRPr="00551531">
        <w:rPr>
          <w:rFonts w:ascii="Century Gothic" w:hAnsi="Century Gothic"/>
          <w:sz w:val="22"/>
          <w:szCs w:val="22"/>
        </w:rPr>
        <w:t xml:space="preserve">. </w:t>
      </w:r>
    </w:p>
    <w:p w14:paraId="360FDC57" w14:textId="77777777" w:rsidR="00551531" w:rsidRDefault="00551531" w:rsidP="001E07C8">
      <w:pPr>
        <w:keepNext/>
        <w:keepLines/>
        <w:spacing w:line="276" w:lineRule="auto"/>
        <w:ind w:left="284"/>
        <w:jc w:val="both"/>
        <w:outlineLvl w:val="0"/>
        <w:rPr>
          <w:rFonts w:ascii="Century Gothic" w:hAnsi="Century Gothic"/>
        </w:rPr>
      </w:pPr>
    </w:p>
    <w:p w14:paraId="2E9B1269" w14:textId="77777777" w:rsidR="00551531" w:rsidRPr="00551531" w:rsidRDefault="00551531" w:rsidP="00551531">
      <w:pPr>
        <w:pStyle w:val="Odstavekseznama"/>
        <w:keepNext/>
        <w:keepLines/>
        <w:numPr>
          <w:ilvl w:val="0"/>
          <w:numId w:val="5"/>
        </w:numPr>
        <w:spacing w:line="276" w:lineRule="auto"/>
        <w:jc w:val="both"/>
        <w:outlineLvl w:val="0"/>
        <w:rPr>
          <w:rFonts w:ascii="Century Gothic" w:hAnsi="Century Gothic"/>
          <w:b/>
          <w:sz w:val="22"/>
          <w:szCs w:val="22"/>
        </w:rPr>
      </w:pPr>
      <w:r w:rsidRPr="00551531">
        <w:rPr>
          <w:rFonts w:ascii="Century Gothic" w:hAnsi="Century Gothic"/>
          <w:b/>
          <w:sz w:val="22"/>
          <w:szCs w:val="22"/>
        </w:rPr>
        <w:t>Pogoj (Registracija)</w:t>
      </w:r>
    </w:p>
    <w:p w14:paraId="0E1E017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Kandidat je registriran za opravljanje dejavnosti, ki je predmet javnega naročila in ima, če je pravna oseba, dejavnost vpisano v ustanovitveni akt, ter izpolnjuje vse ostale pogoje za opravljanje dejavnosti, ki je predmet javnega naročila.</w:t>
      </w:r>
    </w:p>
    <w:p w14:paraId="302BECDB"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202A5C3C"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Način izpolnjevanja:</w:t>
      </w:r>
    </w:p>
    <w:p w14:paraId="1421390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Pogoj mora izpolniti kandidat. V primeru partnerske prijave mora pogoj izpolniti vsak izmed partnerjev. V primeru prijave s podizvajalci, mora pogoj izpolniti tudi vsak izmed podizvajalcev.</w:t>
      </w:r>
    </w:p>
    <w:p w14:paraId="59946840"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p>
    <w:p w14:paraId="2D704262"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Zahtevano dokazilo:</w:t>
      </w:r>
    </w:p>
    <w:p w14:paraId="46AF68FE" w14:textId="77777777" w:rsidR="00551531" w:rsidRPr="00551531" w:rsidRDefault="00551531" w:rsidP="00551531">
      <w:pPr>
        <w:keepNext/>
        <w:keepLines/>
        <w:spacing w:line="276" w:lineRule="auto"/>
        <w:ind w:left="284"/>
        <w:jc w:val="both"/>
        <w:outlineLvl w:val="0"/>
        <w:rPr>
          <w:rFonts w:ascii="Century Gothic" w:hAnsi="Century Gothic"/>
          <w:sz w:val="22"/>
          <w:szCs w:val="22"/>
        </w:rPr>
      </w:pPr>
      <w:r w:rsidRPr="00551531">
        <w:rPr>
          <w:rFonts w:ascii="Century Gothic" w:hAnsi="Century Gothic"/>
          <w:sz w:val="22"/>
          <w:szCs w:val="22"/>
        </w:rPr>
        <w:t xml:space="preserve">Kandidat izkaže izpolnjevanje pogoja z izjavo na obrazcu </w:t>
      </w:r>
      <w:r w:rsidRPr="00551531">
        <w:rPr>
          <w:rFonts w:ascii="Century Gothic" w:hAnsi="Century Gothic"/>
          <w:b/>
          <w:bCs/>
          <w:sz w:val="22"/>
          <w:szCs w:val="22"/>
        </w:rPr>
        <w:t>OBR-Izjava</w:t>
      </w:r>
      <w:r w:rsidRPr="00551531">
        <w:rPr>
          <w:rFonts w:ascii="Century Gothic" w:hAnsi="Century Gothic"/>
          <w:sz w:val="22"/>
          <w:szCs w:val="22"/>
        </w:rPr>
        <w:t>. Naročnik si pridržuje pravico izpolnjevanje pogoja preveriti v uradnih evidencah in v ta namen od kandidata zahtevati predložitev ustreznih pooblastil ali drugih dokazil, iz katerih bo razvidno izpolnjevanje pogoja (npr. predložitev akta o ustanovitvi).</w:t>
      </w:r>
    </w:p>
    <w:p w14:paraId="6E056450" w14:textId="77777777" w:rsidR="00551531" w:rsidRPr="00527D29" w:rsidRDefault="00551531" w:rsidP="001E07C8">
      <w:pPr>
        <w:keepNext/>
        <w:keepLines/>
        <w:spacing w:line="276" w:lineRule="auto"/>
        <w:ind w:left="284"/>
        <w:jc w:val="both"/>
        <w:outlineLvl w:val="0"/>
        <w:rPr>
          <w:rFonts w:ascii="Century Gothic" w:hAnsi="Century Gothic"/>
        </w:rPr>
      </w:pPr>
    </w:p>
    <w:bookmarkEnd w:id="10"/>
    <w:bookmarkEnd w:id="11"/>
    <w:p w14:paraId="4370B304" w14:textId="56DC2BA8"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7E69389B"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551531">
        <w:rPr>
          <w:rFonts w:ascii="Century Gothic" w:eastAsiaTheme="minorEastAsia" w:hAnsi="Century Gothic"/>
          <w:sz w:val="22"/>
          <w:szCs w:val="22"/>
        </w:rPr>
        <w:t>zadnjih 6 mesecev pred rokom za</w:t>
      </w:r>
      <w:r w:rsidRPr="001E07C8">
        <w:rPr>
          <w:rFonts w:ascii="Century Gothic" w:eastAsiaTheme="minorEastAsia" w:hAnsi="Century Gothic"/>
          <w:sz w:val="22"/>
          <w:szCs w:val="22"/>
        </w:rPr>
        <w:t xml:space="preserve"> oddaj</w:t>
      </w:r>
      <w:r w:rsidR="00551531">
        <w:rPr>
          <w:rFonts w:ascii="Century Gothic" w:eastAsiaTheme="minorEastAsia" w:hAnsi="Century Gothic"/>
          <w:sz w:val="22"/>
          <w:szCs w:val="22"/>
        </w:rPr>
        <w:t>o</w:t>
      </w:r>
      <w:r w:rsidRPr="001E07C8">
        <w:rPr>
          <w:rFonts w:ascii="Century Gothic" w:eastAsiaTheme="minorEastAsia" w:hAnsi="Century Gothic"/>
          <w:sz w:val="22"/>
          <w:szCs w:val="22"/>
        </w:rPr>
        <w:t xml:space="preserv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lastRenderedPageBreak/>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1A173EC7" w:rsidR="001E07C8" w:rsidRPr="001E07C8" w:rsidRDefault="001E07C8" w:rsidP="00FE71C8">
      <w:pPr>
        <w:widowControl w:val="0"/>
        <w:ind w:left="284"/>
        <w:jc w:val="both"/>
        <w:rPr>
          <w:rFonts w:ascii="Century Gothic" w:hAnsi="Century Gothic"/>
          <w:b/>
          <w:bCs/>
          <w:sz w:val="22"/>
          <w:szCs w:val="22"/>
        </w:rPr>
      </w:pPr>
      <w:bookmarkStart w:id="12"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FE71C8">
        <w:rPr>
          <w:rFonts w:ascii="Century Gothic" w:hAnsi="Century Gothic"/>
          <w:sz w:val="22"/>
          <w:szCs w:val="22"/>
        </w:rPr>
        <w:t xml:space="preserve"> </w:t>
      </w:r>
      <w:r w:rsidRPr="001E07C8">
        <w:rPr>
          <w:rFonts w:ascii="Century Gothic" w:hAnsi="Century Gothic"/>
          <w:sz w:val="22"/>
          <w:szCs w:val="22"/>
        </w:rPr>
        <w:t xml:space="preserve">Naročnik si </w:t>
      </w:r>
      <w:r w:rsidRPr="00FE71C8">
        <w:rPr>
          <w:rFonts w:ascii="Century Gothic" w:eastAsiaTheme="minorEastAsia" w:hAnsi="Century Gothic"/>
          <w:sz w:val="22"/>
          <w:szCs w:val="22"/>
        </w:rPr>
        <w:t>pridržuje pravico izpolnjevanje pogoja preveriti v uradnih evidencah in v ta namen od ponudnika zahtevati predložitev ustreznih pooblastil ali drugih dokazil, iz katerih bo razvidno izpolnjevanje pogoja (npr. potrdila bank, BON-2 obrazec idr.).</w:t>
      </w:r>
    </w:p>
    <w:bookmarkEnd w:id="12"/>
    <w:p w14:paraId="7255D467" w14:textId="77777777" w:rsidR="001E07C8" w:rsidRPr="00527D29" w:rsidRDefault="001E07C8" w:rsidP="001E07C8">
      <w:pPr>
        <w:keepNext/>
        <w:keepLines/>
        <w:spacing w:line="276" w:lineRule="auto"/>
        <w:ind w:left="284"/>
        <w:jc w:val="both"/>
        <w:rPr>
          <w:rFonts w:ascii="Century Gothic" w:eastAsiaTheme="minorEastAsia" w:hAnsi="Century Gothic"/>
        </w:rPr>
      </w:pPr>
    </w:p>
    <w:p w14:paraId="1DE279AC" w14:textId="2DFF29D7" w:rsidR="00733C7B"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CF3343">
        <w:rPr>
          <w:rFonts w:ascii="Century Gothic" w:hAnsi="Century Gothic"/>
          <w:b/>
          <w:sz w:val="22"/>
          <w:szCs w:val="22"/>
        </w:rPr>
        <w:t>Pogoj</w:t>
      </w:r>
      <w:r w:rsidR="00733C7B">
        <w:rPr>
          <w:rFonts w:ascii="Century Gothic" w:hAnsi="Century Gothic"/>
          <w:b/>
          <w:sz w:val="22"/>
          <w:szCs w:val="22"/>
        </w:rPr>
        <w:t xml:space="preserve"> (Letni promet)</w:t>
      </w:r>
    </w:p>
    <w:p w14:paraId="790663ED" w14:textId="6581CED2"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 xml:space="preserve">Ponudnik mora izkazati, da je imel v letih </w:t>
      </w:r>
      <w:r w:rsidR="002A3411">
        <w:rPr>
          <w:rFonts w:ascii="Century Gothic" w:hAnsi="Century Gothic"/>
          <w:color w:val="000000"/>
          <w:sz w:val="22"/>
          <w:szCs w:val="22"/>
        </w:rPr>
        <w:t xml:space="preserve">2021, </w:t>
      </w:r>
      <w:r w:rsidRPr="00733C7B">
        <w:rPr>
          <w:rFonts w:ascii="Century Gothic" w:hAnsi="Century Gothic"/>
          <w:color w:val="000000"/>
          <w:sz w:val="22"/>
          <w:szCs w:val="22"/>
        </w:rPr>
        <w:t xml:space="preserve">2022, 2023 (če </w:t>
      </w:r>
      <w:r w:rsidRPr="00666E3D">
        <w:rPr>
          <w:rFonts w:ascii="Century Gothic" w:hAnsi="Century Gothic"/>
          <w:color w:val="000000"/>
          <w:sz w:val="22"/>
          <w:szCs w:val="22"/>
        </w:rPr>
        <w:t xml:space="preserve">posluje manj kot </w:t>
      </w:r>
      <w:r w:rsidR="002A3411">
        <w:rPr>
          <w:rFonts w:ascii="Century Gothic" w:hAnsi="Century Gothic"/>
          <w:color w:val="000000"/>
          <w:sz w:val="22"/>
          <w:szCs w:val="22"/>
        </w:rPr>
        <w:t>3</w:t>
      </w:r>
      <w:r w:rsidRPr="00666E3D">
        <w:rPr>
          <w:rFonts w:ascii="Century Gothic" w:hAnsi="Century Gothic"/>
          <w:color w:val="000000"/>
          <w:sz w:val="22"/>
          <w:szCs w:val="22"/>
        </w:rPr>
        <w:t xml:space="preserve"> let</w:t>
      </w:r>
      <w:r w:rsidR="002A3411">
        <w:rPr>
          <w:rFonts w:ascii="Century Gothic" w:hAnsi="Century Gothic"/>
          <w:color w:val="000000"/>
          <w:sz w:val="22"/>
          <w:szCs w:val="22"/>
        </w:rPr>
        <w:t>a</w:t>
      </w:r>
      <w:r w:rsidRPr="00666E3D">
        <w:rPr>
          <w:rFonts w:ascii="Century Gothic" w:hAnsi="Century Gothic"/>
          <w:color w:val="000000"/>
          <w:sz w:val="22"/>
          <w:szCs w:val="22"/>
        </w:rPr>
        <w:t xml:space="preserve">, v obdobju, odkar posluje) povprečni letni promet najmanj v višini </w:t>
      </w:r>
      <w:r w:rsidR="002A3411">
        <w:rPr>
          <w:rFonts w:ascii="Century Gothic" w:hAnsi="Century Gothic"/>
          <w:color w:val="000000"/>
          <w:sz w:val="22"/>
          <w:szCs w:val="22"/>
        </w:rPr>
        <w:t>4</w:t>
      </w:r>
      <w:r w:rsidRPr="00666E3D">
        <w:rPr>
          <w:rFonts w:ascii="Century Gothic" w:hAnsi="Century Gothic"/>
          <w:color w:val="000000"/>
          <w:sz w:val="22"/>
          <w:szCs w:val="22"/>
        </w:rPr>
        <w:t>.</w:t>
      </w:r>
      <w:r w:rsidR="002A3411">
        <w:rPr>
          <w:rFonts w:ascii="Century Gothic" w:hAnsi="Century Gothic"/>
          <w:color w:val="000000"/>
          <w:sz w:val="22"/>
          <w:szCs w:val="22"/>
        </w:rPr>
        <w:t>0</w:t>
      </w:r>
      <w:r w:rsidRPr="00666E3D">
        <w:rPr>
          <w:rFonts w:ascii="Century Gothic" w:hAnsi="Century Gothic"/>
          <w:color w:val="000000"/>
          <w:sz w:val="22"/>
          <w:szCs w:val="22"/>
        </w:rPr>
        <w:t>00.000,00 EUR.</w:t>
      </w:r>
    </w:p>
    <w:p w14:paraId="053473E3" w14:textId="77777777" w:rsidR="00733C7B" w:rsidRPr="00733C7B" w:rsidRDefault="00733C7B" w:rsidP="00733C7B">
      <w:pPr>
        <w:ind w:left="284"/>
        <w:rPr>
          <w:rFonts w:ascii="Times New Roman" w:hAnsi="Times New Roman"/>
          <w:sz w:val="22"/>
          <w:szCs w:val="22"/>
        </w:rPr>
      </w:pPr>
    </w:p>
    <w:p w14:paraId="484E7773"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Način izpolnjevanja: </w:t>
      </w:r>
    </w:p>
    <w:p w14:paraId="05494229"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Pogoj izpolni ponudnik. V primeru partnerske ponudbe mora pogoj izpolniti katerikoli izmed partnerjev ali več partnerjev skupaj. </w:t>
      </w:r>
    </w:p>
    <w:p w14:paraId="667BC807" w14:textId="77777777" w:rsidR="00733C7B" w:rsidRPr="00733C7B" w:rsidRDefault="00733C7B" w:rsidP="00733C7B">
      <w:pPr>
        <w:ind w:left="284"/>
        <w:rPr>
          <w:rFonts w:ascii="Times New Roman" w:hAnsi="Times New Roman"/>
          <w:sz w:val="22"/>
          <w:szCs w:val="22"/>
        </w:rPr>
      </w:pPr>
    </w:p>
    <w:p w14:paraId="35B5AA08" w14:textId="77777777" w:rsidR="00733C7B" w:rsidRPr="00733C7B" w:rsidRDefault="00733C7B" w:rsidP="00733C7B">
      <w:pPr>
        <w:ind w:left="284"/>
        <w:jc w:val="both"/>
        <w:rPr>
          <w:rFonts w:ascii="Times New Roman" w:hAnsi="Times New Roman"/>
          <w:sz w:val="22"/>
          <w:szCs w:val="22"/>
        </w:rPr>
      </w:pPr>
      <w:r w:rsidRPr="00733C7B">
        <w:rPr>
          <w:rFonts w:ascii="Century Gothic" w:hAnsi="Century Gothic"/>
          <w:color w:val="000000"/>
          <w:sz w:val="22"/>
          <w:szCs w:val="22"/>
        </w:rPr>
        <w:t>Zahtevano dokazilo:</w:t>
      </w:r>
    </w:p>
    <w:p w14:paraId="1548C78E" w14:textId="3A83275E" w:rsidR="00733C7B" w:rsidRPr="00733C7B" w:rsidRDefault="00733C7B" w:rsidP="00733C7B">
      <w:pPr>
        <w:widowControl w:val="0"/>
        <w:ind w:left="284"/>
        <w:jc w:val="both"/>
        <w:rPr>
          <w:rFonts w:ascii="Times New Roman" w:hAnsi="Times New Roman"/>
          <w:sz w:val="22"/>
          <w:szCs w:val="22"/>
        </w:rPr>
      </w:pPr>
      <w:r w:rsidRPr="00733C7B">
        <w:rPr>
          <w:rFonts w:ascii="Century Gothic" w:hAnsi="Century Gothic"/>
          <w:sz w:val="22"/>
          <w:szCs w:val="22"/>
        </w:rPr>
        <w:t xml:space="preserve">Gospodarski subjekt izkaže izpolnjevanje pogoja z izjavo na obrazcu </w:t>
      </w:r>
      <w:r w:rsidRPr="00733C7B">
        <w:rPr>
          <w:rFonts w:ascii="Century Gothic" w:hAnsi="Century Gothic"/>
          <w:b/>
          <w:bCs/>
          <w:sz w:val="22"/>
          <w:szCs w:val="22"/>
        </w:rPr>
        <w:t>OBR-Izjava</w:t>
      </w:r>
      <w:r w:rsidRPr="00733C7B">
        <w:rPr>
          <w:rFonts w:ascii="Century Gothic" w:hAnsi="Century Gothic"/>
          <w:sz w:val="22"/>
          <w:szCs w:val="22"/>
        </w:rPr>
        <w:t xml:space="preserve">. </w:t>
      </w:r>
      <w:r w:rsidRPr="00733C7B">
        <w:rPr>
          <w:rFonts w:ascii="Century Gothic" w:hAnsi="Century Gothic"/>
          <w:color w:val="000000"/>
          <w:sz w:val="22"/>
          <w:szCs w:val="22"/>
        </w:rPr>
        <w:t>Naročnik si pridržuje pravico od ponudnika v fazi preverjanja ponudbe zahtevati predložitev dokazil, iz katerih bo razvidno izpolnjevanje pogoja (npr. izkaz finančnega stanja, bilanca stanja, izkaz poslovnega izida).</w:t>
      </w:r>
    </w:p>
    <w:p w14:paraId="2FBA7F3A" w14:textId="77777777" w:rsidR="00733C7B" w:rsidRDefault="00733C7B" w:rsidP="00733C7B">
      <w:pPr>
        <w:keepNext/>
        <w:keepLines/>
        <w:spacing w:line="276" w:lineRule="auto"/>
        <w:jc w:val="both"/>
        <w:outlineLvl w:val="0"/>
        <w:rPr>
          <w:rFonts w:ascii="Century Gothic" w:hAnsi="Century Gothic"/>
          <w:b/>
          <w:sz w:val="22"/>
          <w:szCs w:val="22"/>
        </w:rPr>
      </w:pPr>
    </w:p>
    <w:p w14:paraId="661D96B8" w14:textId="7A6D5DE8" w:rsidR="007121F3" w:rsidRPr="00CF3343" w:rsidRDefault="00733C7B">
      <w:pPr>
        <w:pStyle w:val="Odstavekseznama"/>
        <w:keepNext/>
        <w:keepLines/>
        <w:numPr>
          <w:ilvl w:val="0"/>
          <w:numId w:val="5"/>
        </w:numPr>
        <w:spacing w:line="276" w:lineRule="auto"/>
        <w:jc w:val="both"/>
        <w:outlineLvl w:val="0"/>
        <w:rPr>
          <w:rFonts w:ascii="Century Gothic" w:hAnsi="Century Gothic"/>
          <w:b/>
          <w:sz w:val="22"/>
          <w:szCs w:val="22"/>
        </w:rPr>
      </w:pPr>
      <w:r>
        <w:rPr>
          <w:rFonts w:ascii="Century Gothic" w:hAnsi="Century Gothic"/>
          <w:b/>
          <w:sz w:val="22"/>
          <w:szCs w:val="22"/>
        </w:rPr>
        <w:t>Pogoj</w:t>
      </w:r>
      <w:r w:rsidR="001E07C8" w:rsidRPr="00CF3343">
        <w:rPr>
          <w:rFonts w:ascii="Century Gothic" w:hAnsi="Century Gothic"/>
          <w:b/>
          <w:sz w:val="22"/>
          <w:szCs w:val="22"/>
        </w:rPr>
        <w:t xml:space="preserve"> </w:t>
      </w:r>
      <w:r w:rsidR="007121F3" w:rsidRPr="00CF3343">
        <w:rPr>
          <w:rFonts w:ascii="Century Gothic" w:hAnsi="Century Gothic"/>
          <w:b/>
          <w:sz w:val="22"/>
          <w:szCs w:val="22"/>
        </w:rPr>
        <w:t>(Bonitetna ocena)</w:t>
      </w:r>
    </w:p>
    <w:p w14:paraId="01ABCC50"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Ponudnikova bonitetna ocena, na dan izdaje dokazila, dosega vsaj bonitetno oceno, ki sodi v zgornjih 60 % ocen po lestvici, ki jo uporablja posamezna finančna institucija pri določanju bonitetnih ocen po metodologiji Basel II.</w:t>
      </w:r>
    </w:p>
    <w:p w14:paraId="36C9C845" w14:textId="77777777" w:rsidR="00CF3343" w:rsidRPr="00CF3343" w:rsidRDefault="00CF3343" w:rsidP="00CF3343">
      <w:pPr>
        <w:spacing w:line="276" w:lineRule="auto"/>
        <w:ind w:left="284"/>
        <w:jc w:val="both"/>
        <w:rPr>
          <w:rFonts w:ascii="Century Gothic" w:hAnsi="Century Gothic"/>
          <w:sz w:val="22"/>
          <w:szCs w:val="22"/>
        </w:rPr>
      </w:pPr>
    </w:p>
    <w:p w14:paraId="7614C32D"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Pojasnilo:</w:t>
      </w:r>
    </w:p>
    <w:p w14:paraId="15908A77"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 xml:space="preserve">Naročnik bo upošteval, da je ponudnikova bonitetna ocena ustrezna: </w:t>
      </w:r>
    </w:p>
    <w:p w14:paraId="651CA71C" w14:textId="751E5419" w:rsidR="00CF3343" w:rsidRPr="00CF3343" w:rsidRDefault="00CF3343">
      <w:pPr>
        <w:numPr>
          <w:ilvl w:val="0"/>
          <w:numId w:val="8"/>
        </w:numPr>
        <w:spacing w:line="276" w:lineRule="auto"/>
        <w:contextualSpacing/>
        <w:jc w:val="both"/>
        <w:rPr>
          <w:rFonts w:ascii="Century Gothic" w:hAnsi="Century Gothic"/>
          <w:sz w:val="22"/>
          <w:szCs w:val="22"/>
        </w:rPr>
      </w:pPr>
      <w:r w:rsidRPr="00CF3343">
        <w:rPr>
          <w:rFonts w:ascii="Century Gothic" w:hAnsi="Century Gothic"/>
          <w:sz w:val="22"/>
          <w:szCs w:val="22"/>
        </w:rPr>
        <w:t xml:space="preserve">v primeru kadar ponudnikova bonitetna ocena, izdana pri AJPES, na dan izdaje dokazila dosega vsaj bonitetni razred </w:t>
      </w:r>
      <w:r w:rsidRPr="00997A2A">
        <w:rPr>
          <w:rFonts w:ascii="Century Gothic" w:hAnsi="Century Gothic"/>
          <w:sz w:val="22"/>
          <w:szCs w:val="22"/>
        </w:rPr>
        <w:t>SB</w:t>
      </w:r>
      <w:r w:rsidR="00855AEC" w:rsidRPr="00997A2A">
        <w:rPr>
          <w:rFonts w:ascii="Century Gothic" w:hAnsi="Century Gothic"/>
          <w:sz w:val="22"/>
          <w:szCs w:val="22"/>
        </w:rPr>
        <w:t>7</w:t>
      </w:r>
      <w:r w:rsidRPr="00997A2A">
        <w:rPr>
          <w:rFonts w:ascii="Century Gothic" w:hAnsi="Century Gothic"/>
          <w:sz w:val="22"/>
          <w:szCs w:val="22"/>
        </w:rPr>
        <w:t xml:space="preserve"> ali boljše</w:t>
      </w:r>
      <w:r w:rsidRPr="00CF3343">
        <w:rPr>
          <w:rFonts w:ascii="Century Gothic" w:hAnsi="Century Gothic"/>
          <w:sz w:val="22"/>
          <w:szCs w:val="22"/>
        </w:rPr>
        <w:t xml:space="preserve"> ali</w:t>
      </w:r>
    </w:p>
    <w:p w14:paraId="1743B9A3" w14:textId="7E22014D" w:rsidR="00CF3343" w:rsidRPr="00CF3343" w:rsidRDefault="00CF3343">
      <w:pPr>
        <w:numPr>
          <w:ilvl w:val="0"/>
          <w:numId w:val="8"/>
        </w:numPr>
        <w:spacing w:line="276" w:lineRule="auto"/>
        <w:contextualSpacing/>
        <w:jc w:val="both"/>
        <w:rPr>
          <w:rFonts w:ascii="Century Gothic" w:hAnsi="Century Gothic"/>
          <w:sz w:val="22"/>
          <w:szCs w:val="22"/>
        </w:rPr>
      </w:pPr>
      <w:r w:rsidRPr="00CF3343">
        <w:rPr>
          <w:rFonts w:ascii="Century Gothic" w:hAnsi="Century Gothic"/>
          <w:sz w:val="22"/>
          <w:szCs w:val="22"/>
        </w:rPr>
        <w:t>v primeru, da ponudnik ne more pridobiti bonitetne ocene s strani AJPES, izkaže za dan izdaje dokazila bonitetno oceno vsaj Ba</w:t>
      </w:r>
      <w:r w:rsidR="00C75AD7">
        <w:rPr>
          <w:rFonts w:ascii="Century Gothic" w:hAnsi="Century Gothic"/>
          <w:sz w:val="22"/>
          <w:szCs w:val="22"/>
        </w:rPr>
        <w:t>1</w:t>
      </w:r>
      <w:r w:rsidRPr="00CF3343">
        <w:rPr>
          <w:rFonts w:ascii="Century Gothic" w:hAnsi="Century Gothic"/>
          <w:sz w:val="22"/>
          <w:szCs w:val="22"/>
        </w:rPr>
        <w:t xml:space="preserve"> agencije </w:t>
      </w:r>
      <w:proofErr w:type="spellStart"/>
      <w:r w:rsidRPr="00CF3343">
        <w:rPr>
          <w:rFonts w:ascii="Century Gothic" w:hAnsi="Century Gothic"/>
          <w:sz w:val="22"/>
          <w:szCs w:val="22"/>
        </w:rPr>
        <w:t>Moody's</w:t>
      </w:r>
      <w:proofErr w:type="spellEnd"/>
      <w:r w:rsidRPr="00CF3343">
        <w:rPr>
          <w:rFonts w:ascii="Century Gothic" w:hAnsi="Century Gothic"/>
          <w:sz w:val="22"/>
          <w:szCs w:val="22"/>
        </w:rPr>
        <w:t xml:space="preserve"> ali bonitetno oceno BB</w:t>
      </w:r>
      <w:r w:rsidR="00C75AD7">
        <w:rPr>
          <w:rFonts w:ascii="Century Gothic" w:hAnsi="Century Gothic"/>
          <w:sz w:val="22"/>
          <w:szCs w:val="22"/>
        </w:rPr>
        <w:t>, BB+</w:t>
      </w:r>
      <w:r w:rsidRPr="00CF3343">
        <w:rPr>
          <w:rFonts w:ascii="Century Gothic" w:hAnsi="Century Gothic"/>
          <w:sz w:val="22"/>
          <w:szCs w:val="22"/>
        </w:rPr>
        <w:t xml:space="preserve"> agencije S&amp;P ali bonitetno oceno BB</w:t>
      </w:r>
      <w:r w:rsidR="00C75AD7">
        <w:rPr>
          <w:rFonts w:ascii="Century Gothic" w:hAnsi="Century Gothic"/>
          <w:sz w:val="22"/>
          <w:szCs w:val="22"/>
        </w:rPr>
        <w:t>+</w:t>
      </w:r>
      <w:r w:rsidRPr="00CF3343">
        <w:rPr>
          <w:rFonts w:ascii="Century Gothic" w:hAnsi="Century Gothic"/>
          <w:sz w:val="22"/>
          <w:szCs w:val="22"/>
        </w:rPr>
        <w:t xml:space="preserve"> agencije </w:t>
      </w:r>
      <w:proofErr w:type="spellStart"/>
      <w:r w:rsidRPr="00CF3343">
        <w:rPr>
          <w:rFonts w:ascii="Century Gothic" w:hAnsi="Century Gothic"/>
          <w:sz w:val="22"/>
          <w:szCs w:val="22"/>
        </w:rPr>
        <w:t>Fitch</w:t>
      </w:r>
      <w:proofErr w:type="spellEnd"/>
      <w:r w:rsidRPr="00CF3343">
        <w:rPr>
          <w:rFonts w:ascii="Century Gothic" w:hAnsi="Century Gothic"/>
          <w:sz w:val="22"/>
          <w:szCs w:val="22"/>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C355B3D" w14:textId="77777777" w:rsidR="00CF3343" w:rsidRPr="00CF3343" w:rsidRDefault="00CF3343" w:rsidP="00CF3343">
      <w:pPr>
        <w:spacing w:line="276" w:lineRule="auto"/>
        <w:ind w:left="284"/>
        <w:jc w:val="both"/>
        <w:rPr>
          <w:rFonts w:ascii="Century Gothic" w:hAnsi="Century Gothic"/>
          <w:sz w:val="22"/>
          <w:szCs w:val="22"/>
        </w:rPr>
      </w:pPr>
    </w:p>
    <w:p w14:paraId="45F9EF67"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Način izpolnjevanja:</w:t>
      </w:r>
    </w:p>
    <w:p w14:paraId="20621DC2"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Pogoj mora izpolniti ponudnik. V primeru partnerske ponudbe mora pogoj izpolniti vsak izmed partnerjev.</w:t>
      </w:r>
    </w:p>
    <w:p w14:paraId="6F1C5F0F" w14:textId="77777777" w:rsidR="00CF3343" w:rsidRPr="00CF3343" w:rsidRDefault="00CF3343" w:rsidP="00CF3343">
      <w:pPr>
        <w:spacing w:line="276" w:lineRule="auto"/>
        <w:ind w:left="284"/>
        <w:jc w:val="both"/>
        <w:rPr>
          <w:rFonts w:ascii="Century Gothic" w:hAnsi="Century Gothic"/>
          <w:sz w:val="22"/>
          <w:szCs w:val="22"/>
        </w:rPr>
      </w:pPr>
    </w:p>
    <w:p w14:paraId="2E77BC82"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Zahtevano dokazilo:</w:t>
      </w:r>
    </w:p>
    <w:p w14:paraId="156C9564" w14:textId="679FA1D4" w:rsidR="00CF3343" w:rsidRPr="00CF3343" w:rsidRDefault="00CF3343" w:rsidP="00CF3343">
      <w:pPr>
        <w:pStyle w:val="Odstavekseznama"/>
        <w:keepNext/>
        <w:keepLines/>
        <w:spacing w:line="276" w:lineRule="auto"/>
        <w:ind w:left="644"/>
        <w:jc w:val="both"/>
        <w:outlineLvl w:val="0"/>
        <w:rPr>
          <w:rFonts w:ascii="Century Gothic" w:hAnsi="Century Gothic"/>
          <w:b/>
          <w:sz w:val="22"/>
          <w:szCs w:val="22"/>
          <w:highlight w:val="yellow"/>
        </w:rPr>
      </w:pPr>
      <w:r w:rsidRPr="00CF3343">
        <w:rPr>
          <w:rFonts w:ascii="Century Gothic" w:hAnsi="Century Gothic"/>
          <w:sz w:val="22"/>
          <w:szCs w:val="22"/>
        </w:rPr>
        <w:lastRenderedPageBreak/>
        <w:t xml:space="preserve">Ponudniki za izkazovanje izpolnjevanja pogoja predložijo </w:t>
      </w:r>
      <w:r w:rsidRPr="00CF3343">
        <w:rPr>
          <w:rFonts w:ascii="Century Gothic" w:hAnsi="Century Gothic"/>
          <w:b/>
          <w:sz w:val="22"/>
          <w:szCs w:val="22"/>
        </w:rPr>
        <w:t>bonitetno informacijo</w:t>
      </w:r>
      <w:r w:rsidRPr="00CF3343">
        <w:rPr>
          <w:rFonts w:ascii="Century Gothic" w:hAnsi="Century Gothic"/>
          <w:sz w:val="22"/>
          <w:szCs w:val="22"/>
        </w:rPr>
        <w:t xml:space="preserve">, izdano s strani agencije AJPES, </w:t>
      </w:r>
      <w:proofErr w:type="spellStart"/>
      <w:r w:rsidRPr="00CF3343">
        <w:rPr>
          <w:rFonts w:ascii="Century Gothic" w:hAnsi="Century Gothic"/>
          <w:sz w:val="22"/>
          <w:szCs w:val="22"/>
        </w:rPr>
        <w:t>Moody's</w:t>
      </w:r>
      <w:proofErr w:type="spellEnd"/>
      <w:r w:rsidRPr="00CF3343">
        <w:rPr>
          <w:rFonts w:ascii="Century Gothic" w:hAnsi="Century Gothic"/>
          <w:sz w:val="22"/>
          <w:szCs w:val="22"/>
        </w:rPr>
        <w:t xml:space="preserve">, S&amp;P, </w:t>
      </w:r>
      <w:proofErr w:type="spellStart"/>
      <w:r w:rsidRPr="00CF3343">
        <w:rPr>
          <w:rFonts w:ascii="Century Gothic" w:hAnsi="Century Gothic"/>
          <w:sz w:val="22"/>
          <w:szCs w:val="22"/>
        </w:rPr>
        <w:t>Fitch</w:t>
      </w:r>
      <w:proofErr w:type="spellEnd"/>
      <w:r w:rsidRPr="00CF3343">
        <w:rPr>
          <w:rFonts w:ascii="Century Gothic" w:hAnsi="Century Gothic"/>
          <w:sz w:val="22"/>
          <w:szCs w:val="22"/>
        </w:rPr>
        <w:t xml:space="preserve"> ali s strani druge finančne institucije, ki uporablja metodologijo Basel II. Iz bonitetne informacije mora biti razvidna bonitetna ocena. Listina ne sme biti izdana več kot 90 dni pred rokom za oddajo ponudb. Ponudnik lahko predloži </w:t>
      </w:r>
      <w:proofErr w:type="spellStart"/>
      <w:r w:rsidRPr="00CF3343">
        <w:rPr>
          <w:rFonts w:ascii="Century Gothic" w:hAnsi="Century Gothic"/>
          <w:sz w:val="22"/>
          <w:szCs w:val="22"/>
        </w:rPr>
        <w:t>sken</w:t>
      </w:r>
      <w:proofErr w:type="spellEnd"/>
      <w:r w:rsidRPr="00CF3343">
        <w:rPr>
          <w:rFonts w:ascii="Century Gothic" w:hAnsi="Century Gothic"/>
          <w:sz w:val="22"/>
          <w:szCs w:val="22"/>
        </w:rPr>
        <w:t xml:space="preserve"> dokazila v </w:t>
      </w:r>
      <w:proofErr w:type="spellStart"/>
      <w:r w:rsidRPr="00CF3343">
        <w:rPr>
          <w:rFonts w:ascii="Century Gothic" w:hAnsi="Century Gothic"/>
          <w:sz w:val="22"/>
          <w:szCs w:val="22"/>
        </w:rPr>
        <w:t>pdf</w:t>
      </w:r>
      <w:proofErr w:type="spellEnd"/>
      <w:r w:rsidRPr="00CF3343">
        <w:rPr>
          <w:rFonts w:ascii="Century Gothic" w:hAnsi="Century Gothic"/>
          <w:sz w:val="22"/>
          <w:szCs w:val="22"/>
        </w:rPr>
        <w:t xml:space="preserve"> ali drugi obliki.</w:t>
      </w:r>
    </w:p>
    <w:p w14:paraId="4089D11E" w14:textId="77777777" w:rsidR="004B654A" w:rsidRPr="004B654A" w:rsidRDefault="004B654A" w:rsidP="004B654A">
      <w:pPr>
        <w:keepNext/>
        <w:keepLines/>
        <w:spacing w:line="276" w:lineRule="auto"/>
        <w:jc w:val="both"/>
        <w:outlineLvl w:val="0"/>
        <w:rPr>
          <w:rFonts w:ascii="Century Gothic" w:hAnsi="Century Gothic"/>
          <w:b/>
          <w:sz w:val="22"/>
          <w:szCs w:val="22"/>
        </w:rPr>
      </w:pPr>
    </w:p>
    <w:p w14:paraId="61C26EAC" w14:textId="4B987796"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(Zavarovanje izvajalske odgovornosti)</w:t>
      </w:r>
    </w:p>
    <w:p w14:paraId="7B1CB50A" w14:textId="41A1BC99"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mora imeti zavarovano izvajalsko odgovornost za dejavnost, ki je predmet javnega naročila skladno s 1</w:t>
      </w:r>
      <w:r w:rsidR="00FE71C8">
        <w:rPr>
          <w:rFonts w:ascii="Century Gothic" w:hAnsi="Century Gothic"/>
          <w:sz w:val="22"/>
          <w:szCs w:val="22"/>
        </w:rPr>
        <w:t>6</w:t>
      </w:r>
      <w:r w:rsidRPr="001E07C8">
        <w:rPr>
          <w:rFonts w:ascii="Century Gothic" w:hAnsi="Century Gothic"/>
          <w:sz w:val="22"/>
          <w:szCs w:val="22"/>
        </w:rPr>
        <w:t>. členom Gradbenega zakona (</w:t>
      </w:r>
      <w:r w:rsidR="00FE71C8" w:rsidRPr="00FE71C8">
        <w:rPr>
          <w:rFonts w:ascii="Century Gothic" w:hAnsi="Century Gothic"/>
          <w:sz w:val="22"/>
          <w:szCs w:val="22"/>
        </w:rPr>
        <w:t>Uradni list RS, št. 199/21 in 105/22 – ZZNŠPP</w:t>
      </w:r>
      <w:r w:rsidRPr="001E07C8">
        <w:rPr>
          <w:rFonts w:ascii="Century Gothic" w:hAnsi="Century Gothic"/>
          <w:sz w:val="22"/>
          <w:szCs w:val="22"/>
        </w:rPr>
        <w:t xml:space="preserve">) in sicer za škodo, ki bi utegnila nastati naročniku in tretjim osebam v zvezi z </w:t>
      </w:r>
      <w:r w:rsidRPr="00666E3D">
        <w:rPr>
          <w:rFonts w:ascii="Century Gothic" w:hAnsi="Century Gothic"/>
          <w:sz w:val="22"/>
          <w:szCs w:val="22"/>
        </w:rPr>
        <w:t xml:space="preserve">opravljanjem ponudnikove dejavnosti v višini letne zavarovalne vsote, ki ne sme biti nižja od </w:t>
      </w:r>
      <w:r w:rsidR="00733AA7" w:rsidRPr="00666E3D">
        <w:rPr>
          <w:rFonts w:ascii="Century Gothic" w:hAnsi="Century Gothic"/>
          <w:sz w:val="22"/>
          <w:szCs w:val="22"/>
        </w:rPr>
        <w:t>20</w:t>
      </w:r>
      <w:r w:rsidRPr="00666E3D">
        <w:rPr>
          <w:rFonts w:ascii="Century Gothic" w:hAnsi="Century Gothic"/>
          <w:sz w:val="22"/>
          <w:szCs w:val="22"/>
        </w:rPr>
        <w:t>0.000</w:t>
      </w:r>
      <w:r w:rsidR="00FE71C8" w:rsidRPr="00666E3D">
        <w:rPr>
          <w:rFonts w:ascii="Century Gothic" w:hAnsi="Century Gothic"/>
          <w:sz w:val="22"/>
          <w:szCs w:val="22"/>
        </w:rPr>
        <w:t>,00</w:t>
      </w:r>
      <w:r w:rsidRPr="00666E3D">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077F48">
      <w:pPr>
        <w:keepNext/>
        <w:keepLines/>
        <w:spacing w:line="276" w:lineRule="auto"/>
        <w:ind w:left="142"/>
        <w:jc w:val="both"/>
        <w:rPr>
          <w:rFonts w:ascii="Century Gothic" w:hAnsi="Century Gothic"/>
          <w:sz w:val="22"/>
          <w:szCs w:val="22"/>
        </w:rPr>
      </w:pPr>
      <w:r w:rsidRPr="001E07C8">
        <w:rPr>
          <w:rFonts w:ascii="Century Gothic" w:hAnsi="Century Gothic"/>
          <w:sz w:val="22"/>
          <w:szCs w:val="22"/>
        </w:rPr>
        <w:t>Zahtevano dokazilo:</w:t>
      </w:r>
    </w:p>
    <w:p w14:paraId="24A8B99D" w14:textId="26115905" w:rsidR="001E07C8" w:rsidRPr="001E07C8" w:rsidRDefault="001E07C8" w:rsidP="001E07C8">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Pr>
          <w:rFonts w:ascii="Century Gothic" w:hAnsi="Century Gothic"/>
          <w:sz w:val="22"/>
          <w:szCs w:val="22"/>
        </w:rPr>
        <w:t xml:space="preserve"> </w:t>
      </w:r>
      <w:r w:rsidRPr="00D27666">
        <w:rPr>
          <w:rFonts w:ascii="Century Gothic" w:hAnsi="Century Gothic"/>
          <w:b/>
          <w:bCs/>
          <w:sz w:val="22"/>
          <w:szCs w:val="22"/>
        </w:rPr>
        <w:t>OBR-Izjava</w:t>
      </w:r>
      <w:r w:rsidRPr="00706165">
        <w:rPr>
          <w:rFonts w:ascii="Century Gothic" w:hAnsi="Century Gothic"/>
          <w:sz w:val="22"/>
          <w:szCs w:val="22"/>
        </w:rPr>
        <w:t>.</w:t>
      </w:r>
      <w:r w:rsidRPr="001E07C8">
        <w:rPr>
          <w:rFonts w:ascii="Century Gothic" w:hAnsi="Century Gothic"/>
          <w:b/>
          <w:bCs/>
          <w:sz w:val="22"/>
          <w:szCs w:val="22"/>
        </w:rPr>
        <w:t xml:space="preserve"> </w:t>
      </w:r>
      <w:r w:rsidRPr="001E07C8">
        <w:rPr>
          <w:rFonts w:ascii="Century Gothic" w:hAnsi="Century Gothic"/>
          <w:sz w:val="22"/>
          <w:szCs w:val="22"/>
        </w:rPr>
        <w:t>Naročnik si v fazi pregleda prijav pridržuje pravico, da od gospodarskega subjekta zahteva predložitev dokazil, iz katerih izhaja izpolnjevanje navedenega pogoja (npr. scan zavarovalne police).</w:t>
      </w:r>
    </w:p>
    <w:p w14:paraId="77E571D5" w14:textId="77777777" w:rsidR="001E07C8" w:rsidRPr="001E07C8" w:rsidRDefault="001E07C8" w:rsidP="00077F48">
      <w:pPr>
        <w:keepNext/>
        <w:keepLines/>
        <w:spacing w:line="276" w:lineRule="auto"/>
        <w:ind w:left="284"/>
        <w:jc w:val="both"/>
        <w:rPr>
          <w:rFonts w:ascii="Century Gothic" w:hAnsi="Century Gothic"/>
          <w:sz w:val="22"/>
          <w:szCs w:val="22"/>
        </w:rPr>
      </w:pPr>
    </w:p>
    <w:p w14:paraId="3D05FB9B" w14:textId="67BA78BD" w:rsidR="00CF3343" w:rsidRPr="00CF3343" w:rsidRDefault="001E07C8" w:rsidP="00077F4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21472645" w14:textId="69C05177" w:rsidR="00077F48" w:rsidRPr="00077F48" w:rsidRDefault="00CF3343" w:rsidP="00077F48">
      <w:pPr>
        <w:spacing w:line="276" w:lineRule="auto"/>
        <w:ind w:left="284"/>
        <w:jc w:val="both"/>
        <w:rPr>
          <w:rFonts w:ascii="Century Gothic" w:hAnsi="Century Gothic"/>
          <w:sz w:val="22"/>
          <w:szCs w:val="22"/>
        </w:rPr>
      </w:pPr>
      <w:r w:rsidRPr="00077F48">
        <w:rPr>
          <w:rFonts w:ascii="Century Gothic" w:hAnsi="Century Gothic"/>
          <w:sz w:val="22"/>
          <w:szCs w:val="22"/>
        </w:rPr>
        <w:t xml:space="preserve">Ponudnik je v zadnjih </w:t>
      </w:r>
      <w:r w:rsidR="009A533E" w:rsidRPr="00077F48">
        <w:rPr>
          <w:rFonts w:ascii="Century Gothic" w:hAnsi="Century Gothic"/>
          <w:sz w:val="22"/>
          <w:szCs w:val="22"/>
        </w:rPr>
        <w:t>petih</w:t>
      </w:r>
      <w:r w:rsidRPr="00077F48">
        <w:rPr>
          <w:rFonts w:ascii="Century Gothic" w:hAnsi="Century Gothic"/>
          <w:sz w:val="22"/>
          <w:szCs w:val="22"/>
        </w:rPr>
        <w:t xml:space="preserve"> letih pred rokom za oddajo ponudb uspešno izvedel</w:t>
      </w:r>
      <w:r w:rsidR="00077F48" w:rsidRPr="00077F48">
        <w:rPr>
          <w:rFonts w:ascii="Century Gothic" w:hAnsi="Century Gothic"/>
          <w:sz w:val="22"/>
          <w:szCs w:val="22"/>
        </w:rPr>
        <w:t>:</w:t>
      </w:r>
    </w:p>
    <w:p w14:paraId="5E5684E7" w14:textId="35EA4818" w:rsidR="009C58BD" w:rsidRPr="00997A2A" w:rsidRDefault="009C58BD" w:rsidP="00997A2A">
      <w:pPr>
        <w:pStyle w:val="Odstavekseznama"/>
        <w:numPr>
          <w:ilvl w:val="0"/>
          <w:numId w:val="8"/>
        </w:numPr>
        <w:shd w:val="clear" w:color="auto" w:fill="FFFFFF"/>
        <w:jc w:val="both"/>
        <w:rPr>
          <w:rFonts w:ascii="Century Gothic" w:hAnsi="Century Gothic" w:cs="Arial"/>
          <w:sz w:val="22"/>
          <w:szCs w:val="22"/>
        </w:rPr>
      </w:pPr>
      <w:r w:rsidRPr="00997A2A">
        <w:rPr>
          <w:rFonts w:ascii="Century Gothic" w:hAnsi="Century Gothic" w:cs="Arial"/>
          <w:sz w:val="22"/>
          <w:szCs w:val="22"/>
        </w:rPr>
        <w:t xml:space="preserve">najmanj eno (1) referenco za dela, ki jih je uspešno in kakovostno ter skladno s terminskim planom izvedel in zaključil na področju izgradnje / obnove / rekonstrukcije objektov klasifikacije CC-SI-2112 Lokalne ceste in javne poti, </w:t>
      </w:r>
      <w:proofErr w:type="spellStart"/>
      <w:r w:rsidRPr="00997A2A">
        <w:rPr>
          <w:rFonts w:ascii="Century Gothic" w:hAnsi="Century Gothic" w:cs="Arial"/>
          <w:sz w:val="22"/>
          <w:szCs w:val="22"/>
        </w:rPr>
        <w:t>nekategorizirane</w:t>
      </w:r>
      <w:proofErr w:type="spellEnd"/>
      <w:r w:rsidRPr="00997A2A">
        <w:rPr>
          <w:rFonts w:ascii="Century Gothic" w:hAnsi="Century Gothic" w:cs="Arial"/>
          <w:sz w:val="22"/>
          <w:szCs w:val="22"/>
        </w:rPr>
        <w:t xml:space="preserve"> ceste in gozdne ceste v, v vrednosti</w:t>
      </w:r>
      <w:r w:rsidR="00872462">
        <w:rPr>
          <w:rFonts w:ascii="Century Gothic" w:hAnsi="Century Gothic" w:cs="Arial"/>
          <w:sz w:val="22"/>
          <w:szCs w:val="22"/>
        </w:rPr>
        <w:t xml:space="preserve"> </w:t>
      </w:r>
      <w:proofErr w:type="spellStart"/>
      <w:r w:rsidR="00872462">
        <w:rPr>
          <w:rFonts w:ascii="Century Gothic" w:hAnsi="Century Gothic" w:cs="Arial"/>
          <w:sz w:val="22"/>
          <w:szCs w:val="22"/>
        </w:rPr>
        <w:t>izvedeni</w:t>
      </w:r>
      <w:r w:rsidR="004B654A">
        <w:rPr>
          <w:rFonts w:ascii="Century Gothic" w:hAnsi="Century Gothic" w:cs="Arial"/>
          <w:sz w:val="22"/>
          <w:szCs w:val="22"/>
        </w:rPr>
        <w:t>h</w:t>
      </w:r>
      <w:r w:rsidR="00872462">
        <w:rPr>
          <w:rFonts w:ascii="Century Gothic" w:hAnsi="Century Gothic" w:cs="Arial"/>
          <w:sz w:val="22"/>
          <w:szCs w:val="22"/>
        </w:rPr>
        <w:t>j</w:t>
      </w:r>
      <w:proofErr w:type="spellEnd"/>
      <w:r w:rsidRPr="00997A2A">
        <w:rPr>
          <w:rFonts w:ascii="Century Gothic" w:hAnsi="Century Gothic" w:cs="Arial"/>
          <w:sz w:val="22"/>
          <w:szCs w:val="22"/>
        </w:rPr>
        <w:t xml:space="preserve"> </w:t>
      </w:r>
      <w:r w:rsidR="00872462">
        <w:rPr>
          <w:rFonts w:ascii="Century Gothic" w:hAnsi="Century Gothic" w:cs="Arial"/>
          <w:sz w:val="22"/>
          <w:szCs w:val="22"/>
        </w:rPr>
        <w:t xml:space="preserve">gradbenih del </w:t>
      </w:r>
      <w:r w:rsidRPr="00997A2A">
        <w:rPr>
          <w:rFonts w:ascii="Century Gothic" w:hAnsi="Century Gothic" w:cs="Arial"/>
          <w:sz w:val="22"/>
          <w:szCs w:val="22"/>
        </w:rPr>
        <w:t xml:space="preserve">najmanj </w:t>
      </w:r>
      <w:r w:rsidR="004B654A">
        <w:rPr>
          <w:rFonts w:ascii="Century Gothic" w:hAnsi="Century Gothic" w:cs="Arial"/>
          <w:sz w:val="22"/>
          <w:szCs w:val="22"/>
        </w:rPr>
        <w:t>1.5</w:t>
      </w:r>
      <w:r w:rsidRPr="00997A2A">
        <w:rPr>
          <w:rFonts w:ascii="Century Gothic" w:hAnsi="Century Gothic" w:cs="Arial"/>
          <w:sz w:val="22"/>
          <w:szCs w:val="22"/>
        </w:rPr>
        <w:t xml:space="preserve">00.000,00 EUR brez DDV </w:t>
      </w:r>
    </w:p>
    <w:p w14:paraId="2FF1906D" w14:textId="77777777" w:rsidR="00551531" w:rsidRPr="00997A2A" w:rsidRDefault="00551531" w:rsidP="00997A2A">
      <w:pPr>
        <w:pStyle w:val="Odstavekseznama"/>
        <w:shd w:val="clear" w:color="auto" w:fill="FFFFFF"/>
        <w:ind w:left="644"/>
        <w:jc w:val="both"/>
        <w:rPr>
          <w:rFonts w:ascii="Century Gothic" w:hAnsi="Century Gothic" w:cs="Arial"/>
          <w:sz w:val="22"/>
          <w:szCs w:val="22"/>
        </w:rPr>
      </w:pPr>
    </w:p>
    <w:p w14:paraId="064AD5A2" w14:textId="77DC95AF" w:rsidR="00077F48" w:rsidRPr="00997A2A" w:rsidRDefault="004B654A" w:rsidP="00997A2A">
      <w:pPr>
        <w:shd w:val="clear" w:color="auto" w:fill="FFFFFF"/>
        <w:ind w:left="708"/>
        <w:jc w:val="both"/>
        <w:rPr>
          <w:rFonts w:ascii="Century Gothic" w:hAnsi="Century Gothic" w:cs="Arial"/>
          <w:b/>
          <w:bCs/>
          <w:sz w:val="22"/>
          <w:szCs w:val="22"/>
        </w:rPr>
      </w:pPr>
      <w:r>
        <w:rPr>
          <w:rFonts w:ascii="Century Gothic" w:hAnsi="Century Gothic" w:cs="Arial"/>
          <w:b/>
          <w:bCs/>
          <w:sz w:val="22"/>
          <w:szCs w:val="22"/>
        </w:rPr>
        <w:t>in</w:t>
      </w:r>
    </w:p>
    <w:p w14:paraId="3658359A" w14:textId="77777777" w:rsidR="00551531" w:rsidRPr="00997A2A" w:rsidRDefault="00551531" w:rsidP="00997A2A">
      <w:pPr>
        <w:shd w:val="clear" w:color="auto" w:fill="FFFFFF"/>
        <w:ind w:left="708"/>
        <w:jc w:val="both"/>
        <w:rPr>
          <w:rFonts w:ascii="Century Gothic" w:hAnsi="Century Gothic" w:cs="Arial"/>
          <w:sz w:val="22"/>
          <w:szCs w:val="22"/>
        </w:rPr>
      </w:pPr>
    </w:p>
    <w:p w14:paraId="5BFDD922" w14:textId="6BF59755" w:rsidR="009C58BD" w:rsidRPr="00997A2A" w:rsidRDefault="009C58BD" w:rsidP="00997A2A">
      <w:pPr>
        <w:pStyle w:val="Odstavekseznama"/>
        <w:numPr>
          <w:ilvl w:val="0"/>
          <w:numId w:val="8"/>
        </w:numPr>
        <w:jc w:val="both"/>
        <w:rPr>
          <w:rFonts w:ascii="Century Gothic" w:hAnsi="Century Gothic" w:cs="Arial"/>
          <w:sz w:val="22"/>
          <w:szCs w:val="22"/>
        </w:rPr>
      </w:pPr>
      <w:r w:rsidRPr="00997A2A">
        <w:rPr>
          <w:rFonts w:ascii="Century Gothic" w:hAnsi="Century Gothic" w:cs="Arial"/>
          <w:sz w:val="22"/>
          <w:szCs w:val="22"/>
        </w:rPr>
        <w:t xml:space="preserve">najmanj eno (1) referenco za dela, ki jih je uspešno in kakovostno ter skladno s terminskim planom izvedel in zaključil na področju izgradnje / obnove / rekonstrukcije objektov klasifikacije CC-SI-2223 Cevovodi za odpadno vodo v </w:t>
      </w:r>
      <w:r w:rsidR="00872462">
        <w:rPr>
          <w:rFonts w:ascii="Century Gothic" w:hAnsi="Century Gothic" w:cs="Arial"/>
          <w:sz w:val="22"/>
          <w:szCs w:val="22"/>
        </w:rPr>
        <w:t>vrednosti izvedenih gradbenih del najmanj</w:t>
      </w:r>
      <w:r w:rsidRPr="00997A2A">
        <w:rPr>
          <w:rFonts w:ascii="Century Gothic" w:hAnsi="Century Gothic" w:cs="Arial"/>
          <w:sz w:val="22"/>
          <w:szCs w:val="22"/>
        </w:rPr>
        <w:t xml:space="preserve"> </w:t>
      </w:r>
      <w:r w:rsidR="004B654A">
        <w:rPr>
          <w:rFonts w:ascii="Century Gothic" w:hAnsi="Century Gothic" w:cs="Arial"/>
          <w:sz w:val="22"/>
          <w:szCs w:val="22"/>
        </w:rPr>
        <w:t>1.5</w:t>
      </w:r>
      <w:r w:rsidRPr="00997A2A">
        <w:rPr>
          <w:rFonts w:ascii="Century Gothic" w:hAnsi="Century Gothic" w:cs="Arial"/>
          <w:sz w:val="22"/>
          <w:szCs w:val="22"/>
        </w:rPr>
        <w:t xml:space="preserve">00.000,00 EUR brez DDV € </w:t>
      </w:r>
    </w:p>
    <w:p w14:paraId="44041655" w14:textId="77777777" w:rsidR="00077F48" w:rsidRPr="00997A2A" w:rsidRDefault="00077F48" w:rsidP="00997A2A">
      <w:pPr>
        <w:shd w:val="clear" w:color="auto" w:fill="FFFFFF"/>
        <w:ind w:left="567"/>
        <w:jc w:val="both"/>
        <w:rPr>
          <w:rFonts w:ascii="Century Gothic" w:hAnsi="Century Gothic" w:cs="Arial"/>
          <w:sz w:val="22"/>
          <w:szCs w:val="22"/>
        </w:rPr>
      </w:pPr>
    </w:p>
    <w:p w14:paraId="0F16BDA8" w14:textId="77777777" w:rsidR="00077F48" w:rsidRPr="00997A2A" w:rsidRDefault="00077F48" w:rsidP="00997A2A">
      <w:pPr>
        <w:shd w:val="clear" w:color="auto" w:fill="FFFFFF"/>
        <w:ind w:left="708"/>
        <w:jc w:val="both"/>
        <w:rPr>
          <w:rFonts w:ascii="Century Gothic" w:hAnsi="Century Gothic" w:cs="Arial"/>
          <w:b/>
          <w:bCs/>
          <w:sz w:val="22"/>
          <w:szCs w:val="22"/>
        </w:rPr>
      </w:pPr>
      <w:r w:rsidRPr="00997A2A">
        <w:rPr>
          <w:rFonts w:ascii="Century Gothic" w:hAnsi="Century Gothic" w:cs="Arial"/>
          <w:b/>
          <w:bCs/>
          <w:sz w:val="22"/>
          <w:szCs w:val="22"/>
        </w:rPr>
        <w:t>in</w:t>
      </w:r>
    </w:p>
    <w:p w14:paraId="75BC1609" w14:textId="77777777" w:rsidR="00077F48" w:rsidRPr="00997A2A" w:rsidRDefault="00077F48" w:rsidP="00997A2A">
      <w:pPr>
        <w:shd w:val="clear" w:color="auto" w:fill="FFFFFF"/>
        <w:jc w:val="both"/>
        <w:rPr>
          <w:rFonts w:ascii="Century Gothic" w:hAnsi="Century Gothic" w:cs="Arial"/>
          <w:b/>
          <w:bCs/>
          <w:sz w:val="22"/>
          <w:szCs w:val="22"/>
        </w:rPr>
      </w:pPr>
    </w:p>
    <w:p w14:paraId="15B453F5" w14:textId="6529E830" w:rsidR="009C58BD" w:rsidRPr="00997A2A" w:rsidRDefault="009C58BD" w:rsidP="00997A2A">
      <w:pPr>
        <w:pStyle w:val="Odstavekseznama"/>
        <w:numPr>
          <w:ilvl w:val="0"/>
          <w:numId w:val="8"/>
        </w:numPr>
        <w:jc w:val="both"/>
        <w:rPr>
          <w:rFonts w:ascii="Century Gothic" w:hAnsi="Century Gothic" w:cs="Arial"/>
          <w:sz w:val="22"/>
          <w:szCs w:val="22"/>
        </w:rPr>
      </w:pPr>
      <w:r w:rsidRPr="00997A2A">
        <w:rPr>
          <w:rFonts w:ascii="Century Gothic" w:hAnsi="Century Gothic" w:cs="Arial"/>
          <w:sz w:val="22"/>
          <w:szCs w:val="22"/>
        </w:rPr>
        <w:t>najmanj eno (1) referenco za dela, ki jih je uspešno in kakovostno ter skladno s terminskim planom izvedel in zaključil na področju izgradnje / obnove / rekonstrukcije objektov klasifikacije CC-SI-21410 Mostovi, viadukti, nadvozi, nadhodi v vrednosti</w:t>
      </w:r>
      <w:r w:rsidR="00872462">
        <w:rPr>
          <w:rFonts w:ascii="Century Gothic" w:hAnsi="Century Gothic" w:cs="Arial"/>
          <w:sz w:val="22"/>
          <w:szCs w:val="22"/>
        </w:rPr>
        <w:t xml:space="preserve"> izvedenih gradbenih del</w:t>
      </w:r>
      <w:r w:rsidRPr="00997A2A">
        <w:rPr>
          <w:rFonts w:ascii="Century Gothic" w:hAnsi="Century Gothic" w:cs="Arial"/>
          <w:sz w:val="22"/>
          <w:szCs w:val="22"/>
        </w:rPr>
        <w:t xml:space="preserve"> najmanj 1.000.000,00 EUR brez DDV </w:t>
      </w:r>
    </w:p>
    <w:p w14:paraId="4089DC56" w14:textId="77777777" w:rsidR="00077F48" w:rsidRPr="00077F48" w:rsidRDefault="00077F48" w:rsidP="00077F48">
      <w:pPr>
        <w:pStyle w:val="Odstavekseznama"/>
        <w:shd w:val="clear" w:color="auto" w:fill="FFFFFF"/>
        <w:ind w:left="644"/>
        <w:jc w:val="both"/>
        <w:rPr>
          <w:rFonts w:ascii="Century Gothic" w:hAnsi="Century Gothic" w:cs="Arial"/>
          <w:sz w:val="22"/>
          <w:szCs w:val="22"/>
        </w:rPr>
      </w:pPr>
    </w:p>
    <w:p w14:paraId="1CE28501" w14:textId="3E60CFE3" w:rsidR="00077F48" w:rsidRDefault="00077F48" w:rsidP="00077F48">
      <w:pPr>
        <w:spacing w:line="276" w:lineRule="auto"/>
        <w:ind w:left="284"/>
        <w:jc w:val="both"/>
        <w:rPr>
          <w:rFonts w:ascii="Century Gothic" w:hAnsi="Century Gothic"/>
          <w:sz w:val="22"/>
          <w:szCs w:val="22"/>
        </w:rPr>
      </w:pPr>
      <w:r>
        <w:rPr>
          <w:rFonts w:ascii="Century Gothic" w:hAnsi="Century Gothic"/>
          <w:sz w:val="22"/>
          <w:szCs w:val="22"/>
        </w:rPr>
        <w:t xml:space="preserve">Ponudnik lahko referenčni pogoj izkaže tudi v okviru enega referenčnega posla, ki izpolnjuje zgoraj navedene zahteve. </w:t>
      </w:r>
    </w:p>
    <w:p w14:paraId="096AE4BF" w14:textId="77777777" w:rsidR="00077F48" w:rsidRPr="00CF3343" w:rsidRDefault="00077F48" w:rsidP="00077F48">
      <w:pPr>
        <w:spacing w:line="276" w:lineRule="auto"/>
        <w:ind w:left="284"/>
        <w:jc w:val="both"/>
        <w:rPr>
          <w:rFonts w:ascii="Century Gothic" w:hAnsi="Century Gothic"/>
          <w:sz w:val="22"/>
          <w:szCs w:val="22"/>
        </w:rPr>
      </w:pPr>
    </w:p>
    <w:p w14:paraId="1982165A"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Posel šteje za dokončanega z dnem podpisa primopredajnega zapisnika.</w:t>
      </w:r>
    </w:p>
    <w:p w14:paraId="2DE9FF4E" w14:textId="2EA04926" w:rsidR="001E07C8" w:rsidRPr="00CF3343" w:rsidRDefault="001E07C8" w:rsidP="001E07C8">
      <w:pPr>
        <w:keepNext/>
        <w:keepLines/>
        <w:spacing w:line="276" w:lineRule="auto"/>
        <w:ind w:left="284"/>
        <w:jc w:val="both"/>
        <w:rPr>
          <w:rFonts w:ascii="Century Gothic" w:eastAsiaTheme="minorEastAsia" w:hAnsi="Century Gothic"/>
          <w:sz w:val="22"/>
          <w:szCs w:val="22"/>
        </w:rPr>
      </w:pPr>
    </w:p>
    <w:p w14:paraId="04F40DB6" w14:textId="77777777" w:rsidR="001E07C8" w:rsidRPr="00CF3343" w:rsidRDefault="001E07C8" w:rsidP="001E07C8">
      <w:pPr>
        <w:keepNext/>
        <w:keepLines/>
        <w:spacing w:line="276" w:lineRule="auto"/>
        <w:ind w:left="284"/>
        <w:jc w:val="both"/>
        <w:rPr>
          <w:rFonts w:ascii="Century Gothic" w:eastAsiaTheme="minorEastAsia" w:hAnsi="Century Gothic"/>
          <w:sz w:val="22"/>
          <w:szCs w:val="22"/>
        </w:rPr>
      </w:pPr>
      <w:r w:rsidRPr="00CF3343">
        <w:rPr>
          <w:rFonts w:ascii="Century Gothic" w:eastAsiaTheme="minorEastAsia" w:hAnsi="Century Gothic"/>
          <w:sz w:val="22"/>
          <w:szCs w:val="22"/>
        </w:rPr>
        <w:t xml:space="preserve">Način izpolnjevanja: </w:t>
      </w:r>
    </w:p>
    <w:p w14:paraId="367291C5" w14:textId="77777777" w:rsidR="009A5C32" w:rsidRPr="00E84FFA" w:rsidRDefault="009A5C32" w:rsidP="009A5C32">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ponudnik. V primeru partnerske ponudbe lahko ponudnik izpolnjevanje pogoja izkaže tudi s partnerji, če bodo slednji izvajali storitve, za katere podajajo referenčne posle. </w:t>
      </w:r>
      <w:r w:rsidRPr="00E84FFA">
        <w:rPr>
          <w:rFonts w:ascii="Century Gothic" w:eastAsiaTheme="minorEastAsia" w:hAnsi="Century Gothic"/>
          <w:sz w:val="22"/>
          <w:szCs w:val="22"/>
        </w:rPr>
        <w:lastRenderedPageBreak/>
        <w:t>V primeru ponudbe s podizvajalci, lahko ponudnik izpolnjevanje pogoja izkaže tudi s podizvajalci, če bodo slednji izvajali storitve, za katere podajajo referenčne posle.</w:t>
      </w:r>
    </w:p>
    <w:p w14:paraId="28F38421"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Zahtevano dokazilo:</w:t>
      </w:r>
    </w:p>
    <w:p w14:paraId="7E18F474" w14:textId="476A6493" w:rsidR="001E07C8" w:rsidRPr="001E07C8" w:rsidRDefault="001E07C8" w:rsidP="001E07C8">
      <w:pPr>
        <w:keepNext/>
        <w:keepLines/>
        <w:spacing w:line="276" w:lineRule="auto"/>
        <w:ind w:left="284"/>
        <w:jc w:val="both"/>
        <w:rPr>
          <w:rFonts w:ascii="Century Gothic" w:hAnsi="Century Gothic"/>
          <w:bCs/>
          <w:sz w:val="22"/>
          <w:szCs w:val="22"/>
        </w:rPr>
      </w:pPr>
      <w:r w:rsidRPr="001E07C8">
        <w:rPr>
          <w:rFonts w:ascii="Century Gothic" w:hAnsi="Century Gothic"/>
          <w:sz w:val="22"/>
          <w:szCs w:val="22"/>
        </w:rPr>
        <w:t xml:space="preserve">Ponudnik referenčne posle navede v obrazec </w:t>
      </w:r>
      <w:r w:rsidRPr="001E07C8">
        <w:rPr>
          <w:rFonts w:ascii="Century Gothic" w:hAnsi="Century Gothic"/>
          <w:b/>
          <w:sz w:val="22"/>
          <w:szCs w:val="22"/>
        </w:rPr>
        <w:t xml:space="preserve">OBR-Referenčni posli gospodarskega subjekta. </w:t>
      </w:r>
      <w:r w:rsidR="00FE71C8">
        <w:rPr>
          <w:rFonts w:ascii="Century Gothic" w:hAnsi="Century Gothic"/>
          <w:bCs/>
          <w:sz w:val="22"/>
          <w:szCs w:val="22"/>
        </w:rPr>
        <w:t>Referenčni posli morajo biti potrjeni s strani naročnika referenčnega posla.</w:t>
      </w:r>
    </w:p>
    <w:p w14:paraId="5681D59A" w14:textId="77777777" w:rsidR="006F787C" w:rsidRPr="00CF3343" w:rsidRDefault="006F787C" w:rsidP="00CF3343">
      <w:pPr>
        <w:widowControl w:val="0"/>
        <w:spacing w:line="276" w:lineRule="auto"/>
        <w:jc w:val="both"/>
        <w:rPr>
          <w:rFonts w:ascii="Century Gothic" w:hAnsi="Century Gothic"/>
          <w:sz w:val="22"/>
          <w:szCs w:val="22"/>
        </w:rPr>
      </w:pPr>
    </w:p>
    <w:p w14:paraId="72FB997A" w14:textId="4FB201A5" w:rsidR="00CB0F38" w:rsidRPr="00CF3343" w:rsidRDefault="00CB0F38">
      <w:pPr>
        <w:pStyle w:val="Odstavekseznama"/>
        <w:widowControl w:val="0"/>
        <w:numPr>
          <w:ilvl w:val="0"/>
          <w:numId w:val="5"/>
        </w:numPr>
        <w:spacing w:line="276" w:lineRule="auto"/>
        <w:jc w:val="both"/>
        <w:rPr>
          <w:rFonts w:ascii="Century Gothic" w:eastAsiaTheme="minorEastAsia" w:hAnsi="Century Gothic"/>
          <w:sz w:val="22"/>
          <w:szCs w:val="22"/>
        </w:rPr>
      </w:pPr>
      <w:r w:rsidRPr="00CF3343">
        <w:rPr>
          <w:rFonts w:ascii="Century Gothic" w:eastAsiaTheme="minorEastAsia" w:hAnsi="Century Gothic"/>
          <w:b/>
          <w:sz w:val="22"/>
          <w:szCs w:val="22"/>
        </w:rPr>
        <w:t>Pogoj (</w:t>
      </w:r>
      <w:r w:rsidR="001E07C8" w:rsidRPr="00CF3343">
        <w:rPr>
          <w:rFonts w:ascii="Century Gothic" w:eastAsiaTheme="minorEastAsia" w:hAnsi="Century Gothic"/>
          <w:b/>
          <w:sz w:val="22"/>
          <w:szCs w:val="22"/>
        </w:rPr>
        <w:t>Kadri</w:t>
      </w:r>
      <w:r w:rsidRPr="00CF3343">
        <w:rPr>
          <w:rFonts w:ascii="Century Gothic" w:eastAsiaTheme="minorEastAsia" w:hAnsi="Century Gothic"/>
          <w:b/>
          <w:sz w:val="22"/>
          <w:szCs w:val="22"/>
        </w:rPr>
        <w:t>)</w:t>
      </w:r>
    </w:p>
    <w:p w14:paraId="19E1A06E" w14:textId="77777777" w:rsidR="001E07C8" w:rsidRPr="00077F48" w:rsidRDefault="001E07C8" w:rsidP="001E07C8">
      <w:pPr>
        <w:keepNext/>
        <w:keepLines/>
        <w:spacing w:line="276" w:lineRule="auto"/>
        <w:ind w:left="284"/>
        <w:jc w:val="both"/>
        <w:rPr>
          <w:rFonts w:ascii="Century Gothic" w:hAnsi="Century Gothic"/>
          <w:sz w:val="22"/>
          <w:szCs w:val="22"/>
        </w:rPr>
      </w:pPr>
      <w:r w:rsidRPr="00CF3343">
        <w:rPr>
          <w:rFonts w:ascii="Century Gothic" w:hAnsi="Century Gothic"/>
          <w:sz w:val="22"/>
          <w:szCs w:val="22"/>
        </w:rPr>
        <w:t xml:space="preserve">Ponudnik mora za izvajanje razpisanih del zagotoviti </w:t>
      </w:r>
      <w:r w:rsidRPr="00CF3343">
        <w:rPr>
          <w:rFonts w:ascii="Century Gothic" w:hAnsi="Century Gothic"/>
          <w:b/>
          <w:bCs/>
          <w:sz w:val="22"/>
          <w:szCs w:val="22"/>
        </w:rPr>
        <w:t>vodjo gradnje za vodenje gradnje</w:t>
      </w:r>
      <w:r w:rsidRPr="00CF3343">
        <w:rPr>
          <w:rFonts w:ascii="Century Gothic" w:hAnsi="Century Gothic"/>
          <w:sz w:val="22"/>
          <w:szCs w:val="22"/>
        </w:rPr>
        <w:t xml:space="preserve">, ki je pooblaščeni strokovnjak, vodja del ali gradbeni delovodja, v skladu z zakonom, ki ureja poklicno in strokovno izobraževanje, ali mojster s področja gradbeništva v skladu z zakonom, ki ureja obrt, ki je </w:t>
      </w:r>
      <w:r w:rsidRPr="00077F48">
        <w:rPr>
          <w:rFonts w:ascii="Century Gothic" w:hAnsi="Century Gothic"/>
          <w:sz w:val="22"/>
          <w:szCs w:val="22"/>
        </w:rPr>
        <w:t xml:space="preserve">zaposlen pri ponudniku ali partnerju. </w:t>
      </w:r>
    </w:p>
    <w:p w14:paraId="6230E351" w14:textId="77777777" w:rsidR="00CF3343" w:rsidRPr="00077F48" w:rsidRDefault="00CF3343" w:rsidP="00CF3343">
      <w:pPr>
        <w:spacing w:line="276" w:lineRule="auto"/>
        <w:jc w:val="both"/>
        <w:rPr>
          <w:rFonts w:ascii="Century Gothic" w:eastAsia="MS ??" w:hAnsi="Century Gothic"/>
          <w:sz w:val="22"/>
          <w:szCs w:val="22"/>
        </w:rPr>
      </w:pPr>
    </w:p>
    <w:p w14:paraId="37DC8FEF" w14:textId="5084693B" w:rsidR="00077F48" w:rsidRPr="00077F48" w:rsidRDefault="00CF3343" w:rsidP="00077F48">
      <w:pPr>
        <w:spacing w:line="276" w:lineRule="auto"/>
        <w:ind w:left="284"/>
        <w:jc w:val="both"/>
        <w:rPr>
          <w:rFonts w:ascii="Century Gothic" w:hAnsi="Century Gothic" w:cs="Arial"/>
          <w:sz w:val="22"/>
          <w:szCs w:val="22"/>
        </w:rPr>
      </w:pPr>
      <w:r w:rsidRPr="00997A2A">
        <w:rPr>
          <w:rFonts w:ascii="Century Gothic" w:eastAsia="MS ??" w:hAnsi="Century Gothic"/>
          <w:sz w:val="22"/>
          <w:szCs w:val="22"/>
        </w:rPr>
        <w:t xml:space="preserve">Ponudnik mora izkazati, da je imenovani vodja del </w:t>
      </w:r>
      <w:r w:rsidRPr="00997A2A">
        <w:rPr>
          <w:rFonts w:ascii="Century Gothic" w:hAnsi="Century Gothic"/>
          <w:sz w:val="22"/>
          <w:szCs w:val="22"/>
        </w:rPr>
        <w:t xml:space="preserve">v zadnjih </w:t>
      </w:r>
      <w:r w:rsidR="00077F48" w:rsidRPr="00997A2A">
        <w:rPr>
          <w:rFonts w:ascii="Century Gothic" w:hAnsi="Century Gothic"/>
          <w:sz w:val="22"/>
          <w:szCs w:val="22"/>
        </w:rPr>
        <w:t xml:space="preserve">petih </w:t>
      </w:r>
      <w:r w:rsidRPr="00997A2A">
        <w:rPr>
          <w:rFonts w:ascii="Century Gothic" w:hAnsi="Century Gothic"/>
          <w:sz w:val="22"/>
          <w:szCs w:val="22"/>
        </w:rPr>
        <w:t xml:space="preserve">letih pred rokom za prejem ponudb kot (odgovorni) vodja del ali (odgovorni) vodja gradnje </w:t>
      </w:r>
      <w:proofErr w:type="spellStart"/>
      <w:r w:rsidRPr="00997A2A">
        <w:rPr>
          <w:rFonts w:ascii="Century Gothic" w:hAnsi="Century Gothic"/>
          <w:sz w:val="22"/>
          <w:szCs w:val="22"/>
        </w:rPr>
        <w:t>sodelova</w:t>
      </w:r>
      <w:r w:rsidR="00F60B53">
        <w:rPr>
          <w:rFonts w:ascii="Century Gothic" w:hAnsi="Century Gothic"/>
          <w:sz w:val="22"/>
          <w:szCs w:val="22"/>
        </w:rPr>
        <w:t>L</w:t>
      </w:r>
      <w:proofErr w:type="spellEnd"/>
      <w:r w:rsidRPr="00997A2A">
        <w:rPr>
          <w:rFonts w:ascii="Century Gothic" w:hAnsi="Century Gothic"/>
          <w:sz w:val="22"/>
          <w:szCs w:val="22"/>
        </w:rPr>
        <w:t xml:space="preserve"> pri vsaj enem istovrstnem poslu, </w:t>
      </w:r>
      <w:r w:rsidR="00077F48" w:rsidRPr="00997A2A">
        <w:rPr>
          <w:rFonts w:ascii="Century Gothic" w:hAnsi="Century Gothic" w:cs="Arial"/>
          <w:sz w:val="22"/>
          <w:szCs w:val="22"/>
        </w:rPr>
        <w:t>kjer je uspešno in kakovostno ter skladno s terminskim planom izvedel in zaključil dela na področju izgradnje / obnove / rekonstrukcije objektov klasifikacije CC-SI-21410 Mostovi, viadukti, nadvozi, nadhodi, v vrednosti najmanj 1.000.000,00 EUR brez DDV.</w:t>
      </w:r>
    </w:p>
    <w:p w14:paraId="4C53E8F5" w14:textId="77777777" w:rsidR="00CF3343" w:rsidRPr="00077F48" w:rsidRDefault="00CF3343" w:rsidP="00077F48">
      <w:pPr>
        <w:spacing w:line="276" w:lineRule="auto"/>
        <w:jc w:val="both"/>
        <w:rPr>
          <w:rFonts w:ascii="Century Gothic" w:hAnsi="Century Gothic"/>
          <w:sz w:val="22"/>
          <w:szCs w:val="22"/>
        </w:rPr>
      </w:pPr>
    </w:p>
    <w:p w14:paraId="4A1CCCC7"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Posel šteje za dokončanega z dnem podpisa primopredajnega zapisnika.</w:t>
      </w:r>
    </w:p>
    <w:p w14:paraId="4DE8DCF6" w14:textId="77777777" w:rsidR="00CF3343" w:rsidRPr="00077F48" w:rsidRDefault="00CF3343" w:rsidP="00CF3343">
      <w:pPr>
        <w:spacing w:line="276" w:lineRule="auto"/>
        <w:ind w:left="284"/>
        <w:jc w:val="both"/>
        <w:rPr>
          <w:rFonts w:ascii="Century Gothic" w:eastAsia="MS ??" w:hAnsi="Century Gothic"/>
          <w:sz w:val="22"/>
          <w:szCs w:val="22"/>
        </w:rPr>
      </w:pPr>
    </w:p>
    <w:p w14:paraId="7971AE11"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Način izpolnjevanja:</w:t>
      </w:r>
    </w:p>
    <w:p w14:paraId="192FC72D" w14:textId="77777777" w:rsidR="00CF3343" w:rsidRPr="00077F48" w:rsidRDefault="00CF3343" w:rsidP="00CF3343">
      <w:pPr>
        <w:spacing w:line="276" w:lineRule="auto"/>
        <w:ind w:left="284"/>
        <w:jc w:val="both"/>
        <w:rPr>
          <w:rFonts w:ascii="Century Gothic" w:hAnsi="Century Gothic"/>
          <w:sz w:val="22"/>
          <w:szCs w:val="22"/>
        </w:rPr>
      </w:pPr>
      <w:r w:rsidRPr="00077F48">
        <w:rPr>
          <w:rFonts w:ascii="Century Gothic" w:hAnsi="Century Gothic"/>
          <w:sz w:val="22"/>
          <w:szCs w:val="22"/>
        </w:rPr>
        <w:t>Pogoj mora izpolniti ponudnik. V primeru partnerske ponudbe lahko ponudnik pogoj izpolni s partnerjem, v kolikor je kader zaposlen pri partnerju.</w:t>
      </w:r>
    </w:p>
    <w:p w14:paraId="58F8CCB5" w14:textId="77777777" w:rsidR="00CF3343" w:rsidRPr="00CF3343" w:rsidRDefault="00CF3343" w:rsidP="00CF3343">
      <w:pPr>
        <w:spacing w:line="276" w:lineRule="auto"/>
        <w:ind w:left="284"/>
        <w:jc w:val="both"/>
        <w:rPr>
          <w:rFonts w:ascii="Century Gothic" w:hAnsi="Century Gothic"/>
          <w:sz w:val="22"/>
          <w:szCs w:val="22"/>
        </w:rPr>
      </w:pPr>
    </w:p>
    <w:p w14:paraId="5BD220E8" w14:textId="77777777" w:rsidR="00CF3343" w:rsidRPr="00CF3343" w:rsidRDefault="00CF3343" w:rsidP="00CF3343">
      <w:pPr>
        <w:spacing w:line="276" w:lineRule="auto"/>
        <w:ind w:left="284"/>
        <w:jc w:val="both"/>
        <w:rPr>
          <w:rFonts w:ascii="Century Gothic" w:hAnsi="Century Gothic"/>
          <w:sz w:val="22"/>
          <w:szCs w:val="22"/>
        </w:rPr>
      </w:pPr>
      <w:r w:rsidRPr="00CF3343">
        <w:rPr>
          <w:rFonts w:ascii="Century Gothic" w:hAnsi="Century Gothic"/>
          <w:sz w:val="22"/>
          <w:szCs w:val="22"/>
        </w:rPr>
        <w:t>Zahtevano dokazilo:</w:t>
      </w:r>
    </w:p>
    <w:p w14:paraId="2745465D" w14:textId="77777777" w:rsidR="00CF3343" w:rsidRPr="009052D5" w:rsidRDefault="00CF3343" w:rsidP="00CF3343">
      <w:pPr>
        <w:spacing w:line="276" w:lineRule="auto"/>
        <w:ind w:left="284"/>
        <w:jc w:val="both"/>
        <w:rPr>
          <w:rFonts w:ascii="Century Gothic" w:eastAsia="MS ??" w:hAnsi="Century Gothic"/>
          <w:sz w:val="22"/>
          <w:szCs w:val="22"/>
        </w:rPr>
      </w:pPr>
      <w:r w:rsidRPr="009052D5">
        <w:rPr>
          <w:rFonts w:ascii="Century Gothic" w:hAnsi="Century Gothic"/>
          <w:sz w:val="22"/>
          <w:szCs w:val="22"/>
        </w:rPr>
        <w:t xml:space="preserve">Ponudnik podatke o zahtevanem kadru vnese v ustrezno mesto obrazca </w:t>
      </w:r>
      <w:r w:rsidRPr="009052D5">
        <w:rPr>
          <w:rFonts w:ascii="Century Gothic" w:hAnsi="Century Gothic"/>
          <w:b/>
          <w:bCs/>
          <w:sz w:val="22"/>
          <w:szCs w:val="22"/>
        </w:rPr>
        <w:t xml:space="preserve">OBR-Kadri. </w:t>
      </w:r>
      <w:r w:rsidRPr="009052D5">
        <w:rPr>
          <w:rFonts w:ascii="Century Gothic" w:eastAsia="MS ??" w:hAnsi="Century Gothic"/>
          <w:bCs/>
          <w:sz w:val="22"/>
          <w:szCs w:val="22"/>
        </w:rPr>
        <w:t>Naročnik si v fazi pregleda ponudb pridržuje pravico zahtevati</w:t>
      </w:r>
      <w:r w:rsidRPr="009052D5" w:rsidDel="005768CB">
        <w:rPr>
          <w:rFonts w:ascii="Century Gothic" w:hAnsi="Century Gothic"/>
          <w:sz w:val="22"/>
          <w:szCs w:val="22"/>
        </w:rPr>
        <w:t xml:space="preserve"> </w:t>
      </w:r>
      <w:r w:rsidRPr="009052D5">
        <w:rPr>
          <w:rFonts w:ascii="Century Gothic" w:hAnsi="Century Gothic"/>
          <w:sz w:val="22"/>
          <w:szCs w:val="22"/>
        </w:rPr>
        <w:t>dokazila o izpolnjevanju pogoja (dokazilo o izobrazbi, delovne izkušnje itd.)</w:t>
      </w:r>
      <w:r w:rsidRPr="009052D5">
        <w:rPr>
          <w:rFonts w:ascii="Century Gothic" w:eastAsia="MS ??" w:hAnsi="Century Gothic"/>
          <w:sz w:val="22"/>
          <w:szCs w:val="22"/>
        </w:rPr>
        <w:t xml:space="preserve">. Ponudnik izpolnjevanje referenčnega posla izkaže s predložitvijo izpolnjenega </w:t>
      </w:r>
      <w:r w:rsidRPr="009052D5">
        <w:rPr>
          <w:rFonts w:ascii="Century Gothic" w:eastAsia="MS ??" w:hAnsi="Century Gothic"/>
          <w:b/>
          <w:sz w:val="22"/>
          <w:szCs w:val="22"/>
        </w:rPr>
        <w:t xml:space="preserve">OBR-Referenčni posli kadrov. </w:t>
      </w:r>
      <w:r w:rsidRPr="009052D5">
        <w:rPr>
          <w:rFonts w:ascii="Century Gothic" w:eastAsia="MS ??" w:hAnsi="Century Gothic"/>
          <w:sz w:val="22"/>
          <w:szCs w:val="22"/>
        </w:rPr>
        <w:t>Referenčna potrdila morajo biti potrjena s strani naročnika referenčnega posla.</w:t>
      </w:r>
    </w:p>
    <w:p w14:paraId="2BC150B2" w14:textId="77777777" w:rsidR="00CF3343" w:rsidRPr="00CF3343" w:rsidRDefault="00CF3343" w:rsidP="009052D5">
      <w:pPr>
        <w:keepNext/>
        <w:keepLines/>
        <w:spacing w:line="276" w:lineRule="auto"/>
        <w:jc w:val="both"/>
        <w:rPr>
          <w:rFonts w:ascii="Century Gothic" w:hAnsi="Century Gothic"/>
          <w:sz w:val="22"/>
          <w:szCs w:val="22"/>
        </w:rPr>
      </w:pPr>
    </w:p>
    <w:p w14:paraId="0564A2A2" w14:textId="6F08B059" w:rsidR="00CF3343" w:rsidRPr="00CF3343" w:rsidRDefault="00CF3343">
      <w:pPr>
        <w:pStyle w:val="Odstavekseznama"/>
        <w:numPr>
          <w:ilvl w:val="0"/>
          <w:numId w:val="5"/>
        </w:numPr>
        <w:spacing w:line="276" w:lineRule="auto"/>
        <w:jc w:val="both"/>
        <w:rPr>
          <w:rFonts w:ascii="Century Gothic" w:eastAsia="MS ??" w:hAnsi="Century Gothic"/>
          <w:b/>
          <w:sz w:val="22"/>
          <w:szCs w:val="22"/>
        </w:rPr>
      </w:pPr>
      <w:r w:rsidRPr="00CF3343">
        <w:rPr>
          <w:rFonts w:ascii="Century Gothic" w:eastAsia="MS ??" w:hAnsi="Century Gothic"/>
          <w:b/>
          <w:sz w:val="22"/>
          <w:szCs w:val="22"/>
        </w:rPr>
        <w:t xml:space="preserve">Pogoj (Skladnost z </w:t>
      </w:r>
      <w:proofErr w:type="spellStart"/>
      <w:r w:rsidRPr="00CF3343">
        <w:rPr>
          <w:rFonts w:ascii="Century Gothic" w:eastAsia="MS ??" w:hAnsi="Century Gothic"/>
          <w:b/>
          <w:sz w:val="22"/>
          <w:szCs w:val="22"/>
        </w:rPr>
        <w:t>UreZeJN</w:t>
      </w:r>
      <w:proofErr w:type="spellEnd"/>
      <w:r w:rsidRPr="00CF3343">
        <w:rPr>
          <w:rFonts w:ascii="Century Gothic" w:eastAsia="MS ??" w:hAnsi="Century Gothic"/>
          <w:b/>
          <w:sz w:val="22"/>
          <w:szCs w:val="22"/>
        </w:rPr>
        <w:t>)</w:t>
      </w:r>
    </w:p>
    <w:p w14:paraId="4B459E8C" w14:textId="1FF2D48B" w:rsidR="00CF3343" w:rsidRPr="00CF3343" w:rsidRDefault="00CF3343" w:rsidP="00666E3D">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Ponudnik zagotavlja, je seznanjen z določbami Uredbe o zelenem javnem naročanju (Uradni list RS, št. 51/17) v delu, ki se nanaša na</w:t>
      </w:r>
      <w:bookmarkStart w:id="13" w:name="_Hlk108779134"/>
      <w:r w:rsidR="00666E3D">
        <w:rPr>
          <w:rFonts w:ascii="Century Gothic" w:eastAsia="MS ??" w:hAnsi="Century Gothic"/>
          <w:sz w:val="22"/>
          <w:szCs w:val="22"/>
        </w:rPr>
        <w:t xml:space="preserve"> </w:t>
      </w:r>
      <w:r w:rsidRPr="00CF3343">
        <w:rPr>
          <w:rFonts w:ascii="Century Gothic" w:eastAsia="MS ??" w:hAnsi="Century Gothic"/>
          <w:sz w:val="22"/>
          <w:szCs w:val="22"/>
        </w:rPr>
        <w:t xml:space="preserve">izvedbo obnove cest </w:t>
      </w:r>
      <w:bookmarkEnd w:id="13"/>
      <w:r w:rsidRPr="00CF3343">
        <w:rPr>
          <w:rFonts w:ascii="Century Gothic" w:eastAsia="MS ??" w:hAnsi="Century Gothic"/>
          <w:sz w:val="22"/>
          <w:szCs w:val="22"/>
        </w:rPr>
        <w:t>in jih bo upošteval pri izvedbi tega javnega naročila.</w:t>
      </w:r>
    </w:p>
    <w:p w14:paraId="48E047F6" w14:textId="77777777" w:rsidR="00CF3343" w:rsidRPr="00CF3343" w:rsidRDefault="00CF3343" w:rsidP="00CF3343">
      <w:pPr>
        <w:spacing w:line="276" w:lineRule="auto"/>
        <w:ind w:left="284"/>
        <w:jc w:val="both"/>
        <w:rPr>
          <w:rFonts w:ascii="Century Gothic" w:eastAsia="MS ??" w:hAnsi="Century Gothic"/>
          <w:sz w:val="22"/>
          <w:szCs w:val="22"/>
        </w:rPr>
      </w:pPr>
    </w:p>
    <w:p w14:paraId="5F3596CF"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Način izpolnjevanja:</w:t>
      </w:r>
    </w:p>
    <w:p w14:paraId="25E7795D"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 xml:space="preserve">Pogoj mora izpolniti ponudnik. V primeru partnerske ponudbe ali nastopa s podizvajalci, pogoj izpolni katerikoli od partnerjev ali podizvajalcev ali vsi partnerji in podizvajalci skupaj. </w:t>
      </w:r>
    </w:p>
    <w:p w14:paraId="3C27A96C" w14:textId="77777777" w:rsidR="00CF3343" w:rsidRPr="00CF3343" w:rsidRDefault="00CF3343" w:rsidP="00CF3343">
      <w:pPr>
        <w:spacing w:line="276" w:lineRule="auto"/>
        <w:ind w:left="284"/>
        <w:jc w:val="both"/>
        <w:rPr>
          <w:rFonts w:ascii="Century Gothic" w:eastAsia="MS ??" w:hAnsi="Century Gothic"/>
          <w:sz w:val="22"/>
          <w:szCs w:val="22"/>
        </w:rPr>
      </w:pPr>
    </w:p>
    <w:p w14:paraId="589B5665" w14:textId="77777777" w:rsidR="00CF3343" w:rsidRPr="00CF3343" w:rsidRDefault="00CF3343" w:rsidP="00CF3343">
      <w:pPr>
        <w:spacing w:line="276" w:lineRule="auto"/>
        <w:ind w:left="284"/>
        <w:jc w:val="both"/>
        <w:rPr>
          <w:rFonts w:ascii="Century Gothic" w:eastAsia="MS ??" w:hAnsi="Century Gothic"/>
          <w:sz w:val="22"/>
          <w:szCs w:val="22"/>
        </w:rPr>
      </w:pPr>
      <w:r w:rsidRPr="00CF3343">
        <w:rPr>
          <w:rFonts w:ascii="Century Gothic" w:eastAsia="MS ??" w:hAnsi="Century Gothic"/>
          <w:sz w:val="22"/>
          <w:szCs w:val="22"/>
        </w:rPr>
        <w:t xml:space="preserve">Zahtevano dokazilo: </w:t>
      </w:r>
    </w:p>
    <w:p w14:paraId="5A4E4971" w14:textId="622BF16D" w:rsidR="00CF3343" w:rsidRPr="00CF3343" w:rsidRDefault="00CF3343" w:rsidP="00CF3343">
      <w:pPr>
        <w:spacing w:line="276" w:lineRule="auto"/>
        <w:ind w:left="284"/>
        <w:jc w:val="both"/>
        <w:rPr>
          <w:rFonts w:ascii="Century Gothic" w:eastAsia="MS ??" w:hAnsi="Century Gothic"/>
          <w:b/>
          <w:sz w:val="22"/>
          <w:szCs w:val="22"/>
        </w:rPr>
      </w:pPr>
      <w:r w:rsidRPr="00CF3343">
        <w:rPr>
          <w:rFonts w:ascii="Century Gothic" w:eastAsia="MS ??" w:hAnsi="Century Gothic"/>
          <w:sz w:val="22"/>
          <w:szCs w:val="22"/>
        </w:rPr>
        <w:t>Ponudnik ter vsak izmed partnerjev v primeru partnerske ponudbe izpolnjevanje pogoja potrdi s podpisom obrazca</w:t>
      </w:r>
      <w:r w:rsidRPr="00CF3343">
        <w:rPr>
          <w:rFonts w:ascii="Century Gothic" w:eastAsia="MS ??" w:hAnsi="Century Gothic"/>
          <w:b/>
          <w:bCs/>
          <w:sz w:val="22"/>
          <w:szCs w:val="22"/>
        </w:rPr>
        <w:t xml:space="preserve"> </w:t>
      </w:r>
      <w:bookmarkStart w:id="14" w:name="_Hlk33173443"/>
      <w:r w:rsidRPr="00CF3343">
        <w:rPr>
          <w:rFonts w:ascii="Century Gothic" w:eastAsia="MS ??" w:hAnsi="Century Gothic"/>
          <w:b/>
          <w:bCs/>
          <w:sz w:val="22"/>
          <w:szCs w:val="22"/>
        </w:rPr>
        <w:t>OBR-Izjava</w:t>
      </w:r>
      <w:bookmarkEnd w:id="14"/>
      <w:r w:rsidRPr="00CF3343">
        <w:rPr>
          <w:rFonts w:ascii="Century Gothic" w:eastAsia="MS ??" w:hAnsi="Century Gothic"/>
          <w:sz w:val="22"/>
          <w:szCs w:val="22"/>
        </w:rPr>
        <w:t>. Naročnik si pridržuje pravico v fazi preverjanja ponudbe in v fazi izvajanja pogodbe o izvedbi javnega naročila zahtevati predložitev dodatnih dokazil.</w:t>
      </w:r>
    </w:p>
    <w:p w14:paraId="7535A1BA" w14:textId="77777777" w:rsidR="00D24E42" w:rsidRDefault="00D24E42" w:rsidP="001E07C8">
      <w:pPr>
        <w:keepNext/>
        <w:keepLines/>
        <w:spacing w:line="276" w:lineRule="auto"/>
        <w:ind w:left="284"/>
        <w:jc w:val="both"/>
        <w:rPr>
          <w:rFonts w:ascii="Century Gothic" w:hAnsi="Century Gothic"/>
          <w:sz w:val="22"/>
          <w:szCs w:val="22"/>
        </w:rPr>
      </w:pPr>
    </w:p>
    <w:p w14:paraId="3F692AA3" w14:textId="77777777" w:rsidR="00551531" w:rsidRDefault="00551531" w:rsidP="001E07C8">
      <w:pPr>
        <w:keepNext/>
        <w:keepLines/>
        <w:spacing w:line="276" w:lineRule="auto"/>
        <w:ind w:left="284"/>
        <w:jc w:val="both"/>
        <w:rPr>
          <w:rFonts w:ascii="Century Gothic" w:hAnsi="Century Gothic"/>
          <w:sz w:val="22"/>
          <w:szCs w:val="22"/>
        </w:rPr>
      </w:pPr>
    </w:p>
    <w:p w14:paraId="22456801" w14:textId="53B6674D" w:rsidR="009A4826" w:rsidRPr="00706165" w:rsidRDefault="009A4826" w:rsidP="00381E9E">
      <w:pPr>
        <w:widowControl w:val="0"/>
        <w:spacing w:line="276" w:lineRule="auto"/>
        <w:ind w:left="284"/>
        <w:jc w:val="both"/>
        <w:rPr>
          <w:rFonts w:ascii="Century Gothic" w:hAnsi="Century Gothic"/>
          <w:sz w:val="22"/>
          <w:szCs w:val="22"/>
        </w:rPr>
      </w:pPr>
    </w:p>
    <w:p w14:paraId="0C1234A6" w14:textId="0EF82089"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49C7A009" w:rsidR="00E61A47" w:rsidRDefault="00E61A47">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FE71C8"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210BEDBE" w14:textId="2B71D667" w:rsidR="00FE71C8" w:rsidRPr="00E61A47" w:rsidRDefault="00FE71C8">
      <w:pPr>
        <w:pStyle w:val="STEVILCENJETEXT10pt"/>
        <w:keepNext/>
        <w:keepLines/>
        <w:numPr>
          <w:ilvl w:val="0"/>
          <w:numId w:val="14"/>
        </w:numPr>
        <w:spacing w:after="120"/>
        <w:jc w:val="both"/>
        <w:rPr>
          <w:rFonts w:ascii="Century Gothic" w:hAnsi="Century Gothic"/>
          <w:sz w:val="22"/>
          <w:szCs w:val="22"/>
        </w:rPr>
      </w:pPr>
      <w:r w:rsidRPr="00FE71C8">
        <w:rPr>
          <w:rFonts w:ascii="Century Gothic" w:hAnsi="Century Gothic"/>
          <w:b/>
          <w:bCs/>
          <w:sz w:val="22"/>
          <w:szCs w:val="22"/>
        </w:rPr>
        <w:t xml:space="preserve">OBR-Pooblastilo za pridobitev podatkov iz </w:t>
      </w:r>
      <w:proofErr w:type="spellStart"/>
      <w:r w:rsidRPr="00FE71C8">
        <w:rPr>
          <w:rFonts w:ascii="Century Gothic" w:hAnsi="Century Gothic"/>
          <w:b/>
          <w:bCs/>
          <w:sz w:val="22"/>
          <w:szCs w:val="22"/>
        </w:rPr>
        <w:t>eDosje</w:t>
      </w:r>
      <w:proofErr w:type="spellEnd"/>
      <w:r w:rsidRPr="00FE71C8">
        <w:rPr>
          <w:rFonts w:ascii="Century Gothic" w:hAnsi="Century Gothic"/>
          <w:b/>
          <w:bCs/>
          <w:sz w:val="22"/>
          <w:szCs w:val="22"/>
        </w:rPr>
        <w:t xml:space="preserve"> za fizične osebe</w:t>
      </w:r>
      <w:r>
        <w:rPr>
          <w:rFonts w:ascii="Century Gothic" w:hAnsi="Century Gothic"/>
          <w:b/>
          <w:bCs/>
          <w:sz w:val="22"/>
          <w:szCs w:val="22"/>
        </w:rPr>
        <w:t>;</w:t>
      </w:r>
    </w:p>
    <w:p w14:paraId="1E1042AF" w14:textId="2B66D442" w:rsidR="00E61A47" w:rsidRPr="001E07C8" w:rsidRDefault="007E07AF">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FE71C8" w:rsidRDefault="001E07C8">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D24E42" w:rsidRDefault="00F33396">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37E1C765" w14:textId="161C4758" w:rsidR="00D24E42" w:rsidRPr="00E61A47" w:rsidRDefault="00D24E42">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OBR-Kadri</w:t>
      </w:r>
      <w:r w:rsidR="00551531">
        <w:rPr>
          <w:rFonts w:ascii="Century Gothic" w:hAnsi="Century Gothic"/>
          <w:b/>
          <w:sz w:val="22"/>
          <w:szCs w:val="22"/>
        </w:rPr>
        <w:t xml:space="preserve"> in </w:t>
      </w:r>
      <w:r w:rsidR="00551531" w:rsidRPr="00E61A47">
        <w:rPr>
          <w:rFonts w:ascii="Century Gothic" w:hAnsi="Century Gothic"/>
          <w:b/>
          <w:sz w:val="22"/>
          <w:szCs w:val="22"/>
        </w:rPr>
        <w:t>Referenčni posli</w:t>
      </w:r>
      <w:r w:rsidR="00551531">
        <w:rPr>
          <w:rFonts w:ascii="Century Gothic" w:hAnsi="Century Gothic"/>
          <w:b/>
          <w:sz w:val="22"/>
          <w:szCs w:val="22"/>
        </w:rPr>
        <w:t xml:space="preserve"> vodja gradnje</w:t>
      </w:r>
    </w:p>
    <w:p w14:paraId="095F5A9A" w14:textId="0589C17F" w:rsidR="00E61A47" w:rsidRPr="004B654A" w:rsidRDefault="00117477">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w:t>
      </w:r>
      <w:r w:rsidR="00D24E42">
        <w:rPr>
          <w:rFonts w:ascii="Century Gothic" w:hAnsi="Century Gothic"/>
          <w:b/>
          <w:sz w:val="22"/>
          <w:szCs w:val="22"/>
        </w:rPr>
        <w:t xml:space="preserve">Popis del v </w:t>
      </w:r>
      <w:proofErr w:type="spellStart"/>
      <w:r w:rsidR="00D24E42">
        <w:rPr>
          <w:rFonts w:ascii="Century Gothic" w:hAnsi="Century Gothic"/>
          <w:b/>
          <w:sz w:val="22"/>
          <w:szCs w:val="22"/>
        </w:rPr>
        <w:t>xml</w:t>
      </w:r>
      <w:proofErr w:type="spellEnd"/>
      <w:r w:rsidR="00D24E42">
        <w:rPr>
          <w:rFonts w:ascii="Century Gothic" w:hAnsi="Century Gothic"/>
          <w:b/>
          <w:sz w:val="22"/>
          <w:szCs w:val="22"/>
        </w:rPr>
        <w:t>.</w:t>
      </w:r>
      <w:r w:rsidRPr="00E61A47">
        <w:rPr>
          <w:rFonts w:ascii="Century Gothic" w:hAnsi="Century Gothic"/>
          <w:b/>
          <w:sz w:val="22"/>
          <w:szCs w:val="22"/>
        </w:rPr>
        <w:t>;</w:t>
      </w:r>
    </w:p>
    <w:p w14:paraId="3271C2CC" w14:textId="15B9729E" w:rsidR="004B654A" w:rsidRPr="004B654A" w:rsidRDefault="004B654A">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Zavarovanje za resnost ponudbe</w:t>
      </w:r>
      <w:r w:rsidR="00667D1C">
        <w:rPr>
          <w:rFonts w:ascii="Century Gothic" w:hAnsi="Century Gothic"/>
          <w:b/>
          <w:sz w:val="22"/>
          <w:szCs w:val="22"/>
        </w:rPr>
        <w:t>;</w:t>
      </w:r>
    </w:p>
    <w:p w14:paraId="070C449B" w14:textId="0FCB67F2" w:rsidR="00D2139A" w:rsidRPr="00E61A47" w:rsidRDefault="00D2139A">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35F8A8E" w14:textId="77777777" w:rsidR="00551531" w:rsidRPr="00706165" w:rsidRDefault="00551531" w:rsidP="00381E9E">
      <w:pPr>
        <w:widowControl w:val="0"/>
        <w:spacing w:line="276" w:lineRule="auto"/>
        <w:jc w:val="both"/>
        <w:rPr>
          <w:rFonts w:ascii="Century Gothic" w:eastAsiaTheme="minorEastAsia" w:hAnsi="Century Gothic"/>
          <w:sz w:val="22"/>
          <w:szCs w:val="22"/>
        </w:rPr>
      </w:pPr>
    </w:p>
    <w:p w14:paraId="37EAF304" w14:textId="15C7CCB6" w:rsidR="00C834BC" w:rsidRDefault="00551531" w:rsidP="00381E9E">
      <w:pPr>
        <w:widowControl w:val="0"/>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Kranj,</w:t>
      </w:r>
      <w:r w:rsidR="00997A2A">
        <w:rPr>
          <w:rFonts w:ascii="Century Gothic" w:eastAsiaTheme="minorEastAsia" w:hAnsi="Century Gothic"/>
          <w:sz w:val="22"/>
          <w:szCs w:val="22"/>
        </w:rPr>
        <w:t xml:space="preserve"> </w:t>
      </w:r>
      <w:r w:rsidR="00667D1C">
        <w:rPr>
          <w:rFonts w:ascii="Century Gothic" w:eastAsiaTheme="minorEastAsia" w:hAnsi="Century Gothic"/>
          <w:sz w:val="22"/>
          <w:szCs w:val="22"/>
        </w:rPr>
        <w:t>junij 2024</w:t>
      </w:r>
    </w:p>
    <w:p w14:paraId="357DACC5" w14:textId="77777777" w:rsidR="00551531" w:rsidRPr="00551531" w:rsidRDefault="00551531" w:rsidP="00381E9E">
      <w:pPr>
        <w:widowControl w:val="0"/>
        <w:spacing w:line="276" w:lineRule="auto"/>
        <w:jc w:val="both"/>
        <w:rPr>
          <w:rFonts w:ascii="Century Gothic" w:eastAsiaTheme="minorEastAsia" w:hAnsi="Century Gothic"/>
          <w:sz w:val="22"/>
          <w:szCs w:val="22"/>
        </w:rPr>
      </w:pPr>
    </w:p>
    <w:p w14:paraId="6DAA7E24" w14:textId="77777777" w:rsidR="00A6081F" w:rsidRPr="00A6081F" w:rsidRDefault="00A6081F" w:rsidP="00A6081F">
      <w:pPr>
        <w:spacing w:line="276" w:lineRule="auto"/>
        <w:ind w:left="6816"/>
        <w:jc w:val="center"/>
        <w:rPr>
          <w:rFonts w:ascii="Century Gothic" w:hAnsi="Century Gothic" w:cs="Arial"/>
          <w:sz w:val="22"/>
          <w:szCs w:val="22"/>
        </w:rPr>
      </w:pPr>
      <w:r w:rsidRPr="00A6081F">
        <w:rPr>
          <w:rFonts w:ascii="Century Gothic" w:hAnsi="Century Gothic" w:cs="Arial"/>
          <w:sz w:val="22"/>
          <w:szCs w:val="22"/>
        </w:rPr>
        <w:t>Mestna občina Kranj</w:t>
      </w:r>
    </w:p>
    <w:p w14:paraId="40B61554" w14:textId="77777777" w:rsidR="00A6081F" w:rsidRPr="00A6081F" w:rsidRDefault="00A6081F" w:rsidP="00A6081F">
      <w:pPr>
        <w:spacing w:line="276" w:lineRule="auto"/>
        <w:rPr>
          <w:rFonts w:ascii="Century Gothic" w:hAnsi="Century Gothic" w:cs="Arial"/>
          <w:sz w:val="22"/>
          <w:szCs w:val="22"/>
        </w:rPr>
      </w:pPr>
    </w:p>
    <w:p w14:paraId="245D00DF" w14:textId="77777777" w:rsidR="00A6081F" w:rsidRPr="00A6081F" w:rsidRDefault="00A6081F" w:rsidP="00A6081F">
      <w:pPr>
        <w:spacing w:line="276" w:lineRule="auto"/>
        <w:ind w:left="6532"/>
        <w:jc w:val="center"/>
        <w:rPr>
          <w:rFonts w:ascii="Century Gothic" w:hAnsi="Century Gothic" w:cs="Arial"/>
          <w:sz w:val="22"/>
          <w:szCs w:val="22"/>
        </w:rPr>
      </w:pPr>
      <w:r w:rsidRPr="00A6081F">
        <w:rPr>
          <w:rFonts w:ascii="Century Gothic" w:hAnsi="Century Gothic" w:cs="Arial"/>
          <w:sz w:val="22"/>
          <w:szCs w:val="22"/>
        </w:rPr>
        <w:t xml:space="preserve">     Matjaž Rakovec,</w:t>
      </w:r>
    </w:p>
    <w:p w14:paraId="1EF73E2F" w14:textId="77777777" w:rsidR="00A6081F" w:rsidRPr="00A6081F" w:rsidRDefault="00A6081F" w:rsidP="00A6081F">
      <w:pPr>
        <w:spacing w:line="276" w:lineRule="auto"/>
        <w:ind w:left="6532"/>
        <w:jc w:val="center"/>
        <w:rPr>
          <w:rFonts w:ascii="Century Gothic" w:hAnsi="Century Gothic" w:cs="Arial"/>
          <w:sz w:val="22"/>
          <w:szCs w:val="22"/>
        </w:rPr>
      </w:pPr>
      <w:r w:rsidRPr="00A6081F">
        <w:rPr>
          <w:rFonts w:ascii="Century Gothic" w:hAnsi="Century Gothic" w:cs="Arial"/>
          <w:sz w:val="22"/>
          <w:szCs w:val="22"/>
        </w:rPr>
        <w:t xml:space="preserve">   župan</w:t>
      </w:r>
    </w:p>
    <w:p w14:paraId="0E195C61" w14:textId="77777777" w:rsidR="00A6081F" w:rsidRPr="00DA4102" w:rsidRDefault="00A6081F" w:rsidP="00A6081F">
      <w:pPr>
        <w:spacing w:line="276" w:lineRule="auto"/>
        <w:jc w:val="both"/>
        <w:rPr>
          <w:rFonts w:ascii="Century Gothic" w:hAnsi="Century Gothic" w:cs="Arial"/>
          <w:szCs w:val="20"/>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2C0737">
      <w:footerReference w:type="default" r:id="rId10"/>
      <w:headerReference w:type="first" r:id="rId11"/>
      <w:foot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7867A" w14:textId="77777777" w:rsidR="005C2D3A" w:rsidRDefault="005C2D3A" w:rsidP="00067AAF">
      <w:r>
        <w:separator/>
      </w:r>
    </w:p>
  </w:endnote>
  <w:endnote w:type="continuationSeparator" w:id="0">
    <w:p w14:paraId="64CC2745" w14:textId="77777777" w:rsidR="005C2D3A" w:rsidRDefault="005C2D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2841F" w14:textId="7EFA3EA8" w:rsidR="0055036A" w:rsidRPr="000A1FA5" w:rsidRDefault="0055036A" w:rsidP="000A1FA5">
    <w:pPr>
      <w:pStyle w:val="Noga"/>
      <w:jc w:val="both"/>
      <w:rPr>
        <w:rFonts w:ascii="Century Gothic" w:hAnsi="Century Gothic"/>
        <w:i/>
        <w:iCs/>
        <w:color w:val="222222"/>
        <w:szCs w:val="20"/>
        <w:shd w:val="clear" w:color="auto" w:fill="FFFFFF"/>
      </w:rPr>
    </w:pPr>
    <w:r w:rsidRPr="000A1FA5">
      <w:rPr>
        <w:rFonts w:ascii="Century Gothic" w:hAnsi="Century Gothic"/>
        <w:i/>
        <w:iCs/>
        <w:color w:val="222222"/>
        <w:szCs w:val="20"/>
        <w:shd w:val="clear" w:color="auto" w:fill="FFFFFF"/>
      </w:rPr>
      <w:t>Naložbo sofinancirata Evropska unija iz Evropskega sklada za regionalni razvoj in Republika Slovenija. </w:t>
    </w:r>
  </w:p>
  <w:p w14:paraId="2257A338" w14:textId="77777777" w:rsidR="000A1FA5" w:rsidRPr="000A1FA5" w:rsidRDefault="000A1FA5">
    <w:pPr>
      <w:pStyle w:val="Noga"/>
      <w:rPr>
        <w:rFonts w:ascii="Century Gothic" w:hAnsi="Century Gothic"/>
        <w:i/>
        <w:iCs/>
        <w:color w:val="222222"/>
        <w:szCs w:val="20"/>
        <w:shd w:val="clear" w:color="auto" w:fill="FFFFFF"/>
      </w:rPr>
    </w:pPr>
  </w:p>
  <w:p w14:paraId="721D1B40" w14:textId="1CAEFF59" w:rsidR="000A1FA5" w:rsidRPr="000A1FA5" w:rsidRDefault="000A1FA5" w:rsidP="000A1FA5">
    <w:pPr>
      <w:jc w:val="both"/>
      <w:rPr>
        <w:rFonts w:ascii="Century Gothic" w:hAnsi="Century Gothic" w:cstheme="minorHAnsi"/>
        <w:i/>
        <w:iCs/>
        <w:szCs w:val="20"/>
      </w:rPr>
    </w:pPr>
    <w:r w:rsidRPr="000A1FA5">
      <w:rPr>
        <w:rFonts w:ascii="Century Gothic" w:hAnsi="Century Gothic" w:cstheme="minorHAnsi"/>
        <w:i/>
        <w:iCs/>
        <w:szCs w:val="20"/>
      </w:rPr>
      <w:t>Co-</w:t>
    </w:r>
    <w:proofErr w:type="spellStart"/>
    <w:r w:rsidRPr="000A1FA5">
      <w:rPr>
        <w:rFonts w:ascii="Century Gothic" w:hAnsi="Century Gothic" w:cstheme="minorHAnsi"/>
        <w:i/>
        <w:iCs/>
        <w:szCs w:val="20"/>
      </w:rPr>
      <w:t>funded</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by</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Horizon</w:t>
    </w:r>
    <w:proofErr w:type="spellEnd"/>
    <w:r w:rsidRPr="000A1FA5">
      <w:rPr>
        <w:rFonts w:ascii="Century Gothic" w:hAnsi="Century Gothic" w:cstheme="minorHAnsi"/>
        <w:i/>
        <w:iCs/>
        <w:szCs w:val="20"/>
      </w:rPr>
      <w:t xml:space="preserve"> 2020 </w:t>
    </w:r>
    <w:proofErr w:type="spellStart"/>
    <w:r w:rsidRPr="000A1FA5">
      <w:rPr>
        <w:rFonts w:ascii="Century Gothic" w:hAnsi="Century Gothic" w:cstheme="minorHAnsi"/>
        <w:i/>
        <w:iCs/>
        <w:szCs w:val="20"/>
      </w:rPr>
      <w:t>Programme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of</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European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UnionCo-funded</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by</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Horizon</w:t>
    </w:r>
    <w:proofErr w:type="spellEnd"/>
    <w:r w:rsidRPr="000A1FA5">
      <w:rPr>
        <w:rFonts w:ascii="Century Gothic" w:hAnsi="Century Gothic" w:cstheme="minorHAnsi"/>
        <w:i/>
        <w:iCs/>
        <w:szCs w:val="20"/>
      </w:rPr>
      <w:t xml:space="preserve"> 2020 </w:t>
    </w:r>
    <w:proofErr w:type="spellStart"/>
    <w:r w:rsidRPr="000A1FA5">
      <w:rPr>
        <w:rFonts w:ascii="Century Gothic" w:hAnsi="Century Gothic" w:cstheme="minorHAnsi"/>
        <w:i/>
        <w:iCs/>
        <w:szCs w:val="20"/>
      </w:rPr>
      <w:t>Programme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of</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European</w:t>
    </w:r>
    <w:proofErr w:type="spellEnd"/>
    <w:r w:rsidRPr="000A1FA5">
      <w:rPr>
        <w:rFonts w:ascii="Century Gothic" w:hAnsi="Century Gothic" w:cstheme="minorHAnsi"/>
        <w:i/>
        <w:iCs/>
        <w:szCs w:val="20"/>
      </w:rPr>
      <w:t xml:space="preserve"> Union.</w:t>
    </w:r>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sole </w:t>
    </w:r>
    <w:proofErr w:type="spellStart"/>
    <w:r w:rsidRPr="000A1FA5">
      <w:rPr>
        <w:rFonts w:ascii="Century Gothic" w:hAnsi="Century Gothic" w:cstheme="minorHAnsi"/>
        <w:i/>
        <w:iCs/>
        <w:szCs w:val="20"/>
      </w:rPr>
      <w:t>responsibility</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for</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content</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of</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this</w:t>
    </w:r>
    <w:proofErr w:type="spellEnd"/>
    <w:r w:rsidRPr="000A1FA5">
      <w:rPr>
        <w:rFonts w:ascii="Century Gothic" w:hAnsi="Century Gothic" w:cstheme="minorHAnsi"/>
        <w:i/>
        <w:iCs/>
        <w:szCs w:val="20"/>
      </w:rPr>
      <w:t xml:space="preserve"> </w:t>
    </w:r>
    <w:r w:rsidRPr="000A1FA5">
      <w:rPr>
        <w:rFonts w:ascii="Century Gothic" w:hAnsi="Century Gothic" w:cstheme="minorHAnsi"/>
        <w:i/>
        <w:iCs/>
        <w:szCs w:val="20"/>
      </w:rPr>
      <w:t xml:space="preserve">tender </w:t>
    </w:r>
    <w:proofErr w:type="spellStart"/>
    <w:r w:rsidRPr="000A1FA5">
      <w:rPr>
        <w:rFonts w:ascii="Century Gothic" w:hAnsi="Century Gothic" w:cstheme="minorHAnsi"/>
        <w:i/>
        <w:iCs/>
        <w:szCs w:val="20"/>
      </w:rPr>
      <w:t>documentation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lies</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with</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authors</w:t>
    </w:r>
    <w:proofErr w:type="spellEnd"/>
    <w:r w:rsidRPr="000A1FA5">
      <w:rPr>
        <w:rFonts w:ascii="Century Gothic" w:hAnsi="Century Gothic" w:cstheme="minorHAnsi"/>
        <w:i/>
        <w:iCs/>
        <w:szCs w:val="20"/>
      </w:rPr>
      <w:t xml:space="preserve">. It </w:t>
    </w:r>
    <w:proofErr w:type="spellStart"/>
    <w:r w:rsidRPr="000A1FA5">
      <w:rPr>
        <w:rFonts w:ascii="Century Gothic" w:hAnsi="Century Gothic" w:cstheme="minorHAnsi"/>
        <w:i/>
        <w:iCs/>
        <w:szCs w:val="20"/>
      </w:rPr>
      <w:t>does</w:t>
    </w:r>
    <w:proofErr w:type="spellEnd"/>
    <w:r w:rsidRPr="000A1FA5">
      <w:rPr>
        <w:rFonts w:ascii="Century Gothic" w:hAnsi="Century Gothic" w:cstheme="minorHAnsi"/>
        <w:i/>
        <w:iCs/>
        <w:szCs w:val="20"/>
      </w:rPr>
      <w:t xml:space="preserve"> not </w:t>
    </w:r>
    <w:proofErr w:type="spellStart"/>
    <w:r w:rsidRPr="000A1FA5">
      <w:rPr>
        <w:rFonts w:ascii="Century Gothic" w:hAnsi="Century Gothic" w:cstheme="minorHAnsi"/>
        <w:i/>
        <w:iCs/>
        <w:szCs w:val="20"/>
      </w:rPr>
      <w:t>necessarily</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reflect</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opinion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of</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European</w:t>
    </w:r>
    <w:proofErr w:type="spellEnd"/>
    <w:r w:rsidRPr="000A1FA5">
      <w:rPr>
        <w:rFonts w:ascii="Century Gothic" w:hAnsi="Century Gothic" w:cstheme="minorHAnsi"/>
        <w:i/>
        <w:iCs/>
        <w:szCs w:val="20"/>
      </w:rPr>
      <w:t xml:space="preserve"> Union. </w:t>
    </w:r>
    <w:proofErr w:type="spellStart"/>
    <w:r w:rsidRPr="000A1FA5">
      <w:rPr>
        <w:rFonts w:ascii="Century Gothic" w:hAnsi="Century Gothic" w:cstheme="minorHAnsi"/>
        <w:i/>
        <w:iCs/>
        <w:szCs w:val="20"/>
      </w:rPr>
      <w:t>Neither</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European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Investment</w:t>
    </w:r>
    <w:proofErr w:type="spellEnd"/>
    <w:r w:rsidRPr="000A1FA5">
      <w:rPr>
        <w:rFonts w:ascii="Century Gothic" w:hAnsi="Century Gothic" w:cstheme="minorHAnsi"/>
        <w:i/>
        <w:iCs/>
        <w:szCs w:val="20"/>
      </w:rPr>
      <w:t xml:space="preserve"> Bank nor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European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Commission</w:t>
    </w:r>
    <w:proofErr w:type="spellEnd"/>
    <w:r w:rsidRPr="000A1FA5">
      <w:rPr>
        <w:rFonts w:ascii="Century Gothic" w:hAnsi="Century Gothic" w:cstheme="minorHAnsi"/>
        <w:i/>
        <w:iCs/>
        <w:szCs w:val="20"/>
      </w:rPr>
      <w:t xml:space="preserve"> are </w:t>
    </w:r>
    <w:proofErr w:type="spellStart"/>
    <w:r w:rsidRPr="000A1FA5">
      <w:rPr>
        <w:rFonts w:ascii="Century Gothic" w:hAnsi="Century Gothic" w:cstheme="minorHAnsi"/>
        <w:i/>
        <w:iCs/>
        <w:szCs w:val="20"/>
      </w:rPr>
      <w:t>responsible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for</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any</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use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that</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may</w:t>
    </w:r>
    <w:proofErr w:type="spellEnd"/>
    <w:r w:rsidRPr="000A1FA5">
      <w:rPr>
        <w:rFonts w:ascii="Century Gothic" w:hAnsi="Century Gothic" w:cstheme="minorHAnsi"/>
        <w:i/>
        <w:iCs/>
        <w:szCs w:val="20"/>
      </w:rPr>
      <w:t xml:space="preserve"> be </w:t>
    </w:r>
    <w:proofErr w:type="spellStart"/>
    <w:r w:rsidRPr="000A1FA5">
      <w:rPr>
        <w:rFonts w:ascii="Century Gothic" w:hAnsi="Century Gothic" w:cstheme="minorHAnsi"/>
        <w:i/>
        <w:iCs/>
        <w:szCs w:val="20"/>
      </w:rPr>
      <w:t>made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of</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information</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contained</w:t>
    </w:r>
    <w:proofErr w:type="spellEnd"/>
    <w:r w:rsidRPr="000A1FA5">
      <w:rPr>
        <w:rFonts w:ascii="Century Gothic" w:hAnsi="Century Gothic" w:cstheme="minorHAnsi"/>
        <w:i/>
        <w:iCs/>
        <w:szCs w:val="20"/>
      </w:rPr>
      <w:t xml:space="preserve"> </w:t>
    </w:r>
    <w:proofErr w:type="spellStart"/>
    <w:r w:rsidRPr="000A1FA5">
      <w:rPr>
        <w:rFonts w:ascii="Century Gothic" w:hAnsi="Century Gothic" w:cstheme="minorHAnsi"/>
        <w:i/>
        <w:iCs/>
        <w:szCs w:val="20"/>
      </w:rPr>
      <w:t>therein</w:t>
    </w:r>
    <w:proofErr w:type="spellEnd"/>
    <w:r w:rsidRPr="000A1FA5">
      <w:rPr>
        <w:rFonts w:ascii="Century Gothic" w:hAnsi="Century Gothic" w:cstheme="minorHAnsi"/>
        <w:i/>
        <w:iCs/>
        <w:szCs w:val="20"/>
      </w:rPr>
      <w:t>.</w:t>
    </w:r>
  </w:p>
  <w:p w14:paraId="5BBE9071" w14:textId="77777777" w:rsidR="000A1FA5" w:rsidRPr="000A1FA5" w:rsidRDefault="000A1FA5">
    <w:pPr>
      <w:pStyle w:val="Noga"/>
      <w:rPr>
        <w:i/>
        <w:iCs/>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9CD61" w14:textId="77777777" w:rsidR="005C2D3A" w:rsidRDefault="005C2D3A" w:rsidP="00067AAF">
      <w:r>
        <w:separator/>
      </w:r>
    </w:p>
  </w:footnote>
  <w:footnote w:type="continuationSeparator" w:id="0">
    <w:p w14:paraId="59085225" w14:textId="77777777" w:rsidR="005C2D3A" w:rsidRDefault="005C2D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E4674" w14:textId="1958E590" w:rsidR="00551531" w:rsidRDefault="00BA49EF" w:rsidP="00551531">
    <w:pPr>
      <w:pStyle w:val="Glava"/>
    </w:pPr>
    <w:bookmarkStart w:id="15" w:name="_Hlk164339202"/>
    <w:bookmarkStart w:id="16" w:name="_Hlk164339203"/>
    <w:bookmarkStart w:id="17" w:name="_Hlk164339289"/>
    <w:bookmarkStart w:id="18" w:name="_Hlk164339290"/>
    <w:r w:rsidRPr="00BA49EF">
      <w:rPr>
        <w:noProof/>
      </w:rPr>
      <w:drawing>
        <wp:inline distT="0" distB="0" distL="0" distR="0" wp14:anchorId="026B969D" wp14:editId="176C7EC6">
          <wp:extent cx="6692265" cy="775335"/>
          <wp:effectExtent l="0" t="0" r="0" b="5715"/>
          <wp:docPr id="13174934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93465" name=""/>
                  <pic:cNvPicPr/>
                </pic:nvPicPr>
                <pic:blipFill>
                  <a:blip r:embed="rId1"/>
                  <a:stretch>
                    <a:fillRect/>
                  </a:stretch>
                </pic:blipFill>
                <pic:spPr>
                  <a:xfrm>
                    <a:off x="0" y="0"/>
                    <a:ext cx="6692265" cy="775335"/>
                  </a:xfrm>
                  <a:prstGeom prst="rect">
                    <a:avLst/>
                  </a:prstGeom>
                </pic:spPr>
              </pic:pic>
            </a:graphicData>
          </a:graphic>
        </wp:inline>
      </w:drawing>
    </w:r>
  </w:p>
  <w:p w14:paraId="5D4189FC" w14:textId="69E01749" w:rsidR="00551531" w:rsidRDefault="004C6821" w:rsidP="004C6821">
    <w:pPr>
      <w:pStyle w:val="Glava"/>
      <w:tabs>
        <w:tab w:val="clear" w:pos="4320"/>
        <w:tab w:val="clear" w:pos="8640"/>
        <w:tab w:val="left" w:pos="4683"/>
      </w:tabs>
    </w:pPr>
    <w:r>
      <w:rPr>
        <w:noProof/>
      </w:rPr>
      <w:drawing>
        <wp:anchor distT="0" distB="0" distL="114300" distR="114300" simplePos="0" relativeHeight="251667456" behindDoc="1" locked="0" layoutInCell="1" allowOverlap="1" wp14:anchorId="548B616B" wp14:editId="08569051">
          <wp:simplePos x="0" y="0"/>
          <wp:positionH relativeFrom="margin">
            <wp:posOffset>5457162</wp:posOffset>
          </wp:positionH>
          <wp:positionV relativeFrom="paragraph">
            <wp:posOffset>160517</wp:posOffset>
          </wp:positionV>
          <wp:extent cx="1071245" cy="292100"/>
          <wp:effectExtent l="0" t="0" r="0" b="0"/>
          <wp:wrapTight wrapText="bothSides">
            <wp:wrapPolygon edited="0">
              <wp:start x="0" y="0"/>
              <wp:lineTo x="0" y="19722"/>
              <wp:lineTo x="21126" y="19722"/>
              <wp:lineTo x="21126" y="0"/>
              <wp:lineTo x="0" y="0"/>
            </wp:wrapPolygon>
          </wp:wrapTight>
          <wp:docPr id="12019112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1245" cy="292100"/>
                  </a:xfrm>
                  <a:prstGeom prst="rect">
                    <a:avLst/>
                  </a:prstGeom>
                  <a:noFill/>
                </pic:spPr>
              </pic:pic>
            </a:graphicData>
          </a:graphic>
          <wp14:sizeRelH relativeFrom="page">
            <wp14:pctWidth>0</wp14:pctWidth>
          </wp14:sizeRelH>
          <wp14:sizeRelV relativeFrom="page">
            <wp14:pctHeight>0</wp14:pctHeight>
          </wp14:sizeRelV>
        </wp:anchor>
      </w:drawing>
    </w:r>
    <w:r w:rsidRPr="009603A7">
      <w:rPr>
        <w:rFonts w:cstheme="minorHAnsi"/>
        <w:noProof/>
        <w:color w:val="000000"/>
      </w:rPr>
      <w:drawing>
        <wp:inline distT="0" distB="0" distL="0" distR="0" wp14:anchorId="3FC99677" wp14:editId="339E2341">
          <wp:extent cx="1494846" cy="702715"/>
          <wp:effectExtent l="0" t="0" r="0" b="2540"/>
          <wp:docPr id="1" name="Slika 1" descr="EI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B_LOGO.jpg"/>
                  <pic:cNvPicPr>
                    <a:picLocks noChangeAspect="1" noChangeArrowheads="1"/>
                  </pic:cNvPicPr>
                </pic:nvPicPr>
                <pic:blipFill rotWithShape="1">
                  <a:blip r:embed="rId3" r:link="rId4">
                    <a:extLst>
                      <a:ext uri="{28A0092B-C50C-407E-A947-70E740481C1C}">
                        <a14:useLocalDpi xmlns:a14="http://schemas.microsoft.com/office/drawing/2010/main" val="0"/>
                      </a:ext>
                    </a:extLst>
                  </a:blip>
                  <a:srcRect l="5268" t="10341" r="5879" b="12753"/>
                  <a:stretch/>
                </pic:blipFill>
                <pic:spPr bwMode="auto">
                  <a:xfrm>
                    <a:off x="0" y="0"/>
                    <a:ext cx="1506372" cy="708133"/>
                  </a:xfrm>
                  <a:prstGeom prst="rect">
                    <a:avLst/>
                  </a:prstGeom>
                  <a:noFill/>
                  <a:ln>
                    <a:noFill/>
                  </a:ln>
                  <a:extLst>
                    <a:ext uri="{53640926-AAD7-44D8-BBD7-CCE9431645EC}">
                      <a14:shadowObscured xmlns:a14="http://schemas.microsoft.com/office/drawing/2010/main"/>
                    </a:ext>
                  </a:extLst>
                </pic:spPr>
              </pic:pic>
            </a:graphicData>
          </a:graphic>
        </wp:inline>
      </w:drawing>
    </w:r>
    <w:r>
      <w:tab/>
    </w:r>
    <w:r w:rsidRPr="009603A7">
      <w:rPr>
        <w:rFonts w:cstheme="minorHAnsi"/>
        <w:noProof/>
        <w:color w:val="000000"/>
      </w:rPr>
      <w:drawing>
        <wp:inline distT="0" distB="0" distL="0" distR="0" wp14:anchorId="54EA34F1" wp14:editId="24EDB9CF">
          <wp:extent cx="846813" cy="564542"/>
          <wp:effectExtent l="0" t="0" r="0" b="6985"/>
          <wp:docPr id="2" name="Slika 2" descr="EU_logot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logotip.jp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852273" cy="568182"/>
                  </a:xfrm>
                  <a:prstGeom prst="rect">
                    <a:avLst/>
                  </a:prstGeom>
                  <a:noFill/>
                  <a:ln>
                    <a:noFill/>
                  </a:ln>
                </pic:spPr>
              </pic:pic>
            </a:graphicData>
          </a:graphic>
        </wp:inline>
      </w:drawing>
    </w:r>
  </w:p>
  <w:bookmarkEnd w:id="15"/>
  <w:bookmarkEnd w:id="16"/>
  <w:bookmarkEnd w:id="17"/>
  <w:bookmarkEnd w:id="18"/>
  <w:p w14:paraId="710F9A56" w14:textId="77777777" w:rsidR="00077F48" w:rsidRPr="00204140" w:rsidRDefault="00077F48"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225929"/>
    <w:multiLevelType w:val="hybridMultilevel"/>
    <w:tmpl w:val="922C15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1DE5E8A"/>
    <w:multiLevelType w:val="hybridMultilevel"/>
    <w:tmpl w:val="5F6628C2"/>
    <w:lvl w:ilvl="0" w:tplc="64DEED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4"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C947C72"/>
    <w:multiLevelType w:val="hybridMultilevel"/>
    <w:tmpl w:val="4E826A6E"/>
    <w:lvl w:ilvl="0" w:tplc="629A4E3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7FFD51D5"/>
    <w:multiLevelType w:val="hybridMultilevel"/>
    <w:tmpl w:val="5954694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326520044">
    <w:abstractNumId w:val="5"/>
  </w:num>
  <w:num w:numId="2" w16cid:durableId="1009262041">
    <w:abstractNumId w:val="14"/>
  </w:num>
  <w:num w:numId="3" w16cid:durableId="374239935">
    <w:abstractNumId w:val="16"/>
  </w:num>
  <w:num w:numId="4" w16cid:durableId="2000646922">
    <w:abstractNumId w:val="18"/>
  </w:num>
  <w:num w:numId="5" w16cid:durableId="265191131">
    <w:abstractNumId w:val="12"/>
  </w:num>
  <w:num w:numId="6" w16cid:durableId="1029406212">
    <w:abstractNumId w:val="15"/>
  </w:num>
  <w:num w:numId="7" w16cid:durableId="2113238307">
    <w:abstractNumId w:val="8"/>
  </w:num>
  <w:num w:numId="8" w16cid:durableId="121046624">
    <w:abstractNumId w:val="4"/>
  </w:num>
  <w:num w:numId="9" w16cid:durableId="30500774">
    <w:abstractNumId w:val="3"/>
  </w:num>
  <w:num w:numId="10" w16cid:durableId="1183128805">
    <w:abstractNumId w:val="9"/>
  </w:num>
  <w:num w:numId="11" w16cid:durableId="2028868790">
    <w:abstractNumId w:val="13"/>
  </w:num>
  <w:num w:numId="12" w16cid:durableId="522087138">
    <w:abstractNumId w:val="0"/>
  </w:num>
  <w:num w:numId="13" w16cid:durableId="107163624">
    <w:abstractNumId w:val="17"/>
  </w:num>
  <w:num w:numId="14" w16cid:durableId="1992438748">
    <w:abstractNumId w:val="10"/>
  </w:num>
  <w:num w:numId="15" w16cid:durableId="1104109318">
    <w:abstractNumId w:val="6"/>
  </w:num>
  <w:num w:numId="16" w16cid:durableId="1300266543">
    <w:abstractNumId w:val="7"/>
  </w:num>
  <w:num w:numId="17" w16cid:durableId="2034577229">
    <w:abstractNumId w:val="1"/>
  </w:num>
  <w:num w:numId="18" w16cid:durableId="208596">
    <w:abstractNumId w:val="20"/>
  </w:num>
  <w:num w:numId="19" w16cid:durableId="2144303833">
    <w:abstractNumId w:val="19"/>
  </w:num>
  <w:num w:numId="20" w16cid:durableId="1659725942">
    <w:abstractNumId w:val="11"/>
  </w:num>
  <w:num w:numId="21" w16cid:durableId="667484545">
    <w:abstractNumId w:val="2"/>
  </w:num>
  <w:num w:numId="22" w16cid:durableId="125501521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594B"/>
    <w:rsid w:val="000560E3"/>
    <w:rsid w:val="000572CA"/>
    <w:rsid w:val="000654F8"/>
    <w:rsid w:val="00067AAF"/>
    <w:rsid w:val="00072784"/>
    <w:rsid w:val="000758E3"/>
    <w:rsid w:val="00075E02"/>
    <w:rsid w:val="00077F48"/>
    <w:rsid w:val="00081ECD"/>
    <w:rsid w:val="00085151"/>
    <w:rsid w:val="00086701"/>
    <w:rsid w:val="0009274C"/>
    <w:rsid w:val="00095DFB"/>
    <w:rsid w:val="000A1FA5"/>
    <w:rsid w:val="000A2609"/>
    <w:rsid w:val="000A54BC"/>
    <w:rsid w:val="000B43D7"/>
    <w:rsid w:val="000B5543"/>
    <w:rsid w:val="000C1EC8"/>
    <w:rsid w:val="000C25F6"/>
    <w:rsid w:val="000C3242"/>
    <w:rsid w:val="000C3C8A"/>
    <w:rsid w:val="000D1EAC"/>
    <w:rsid w:val="000D3F6E"/>
    <w:rsid w:val="000D5740"/>
    <w:rsid w:val="000E329E"/>
    <w:rsid w:val="000F356C"/>
    <w:rsid w:val="000F658A"/>
    <w:rsid w:val="00103634"/>
    <w:rsid w:val="00106BAD"/>
    <w:rsid w:val="00106BD0"/>
    <w:rsid w:val="00112A22"/>
    <w:rsid w:val="00117477"/>
    <w:rsid w:val="00123FED"/>
    <w:rsid w:val="00124CF8"/>
    <w:rsid w:val="00124D9D"/>
    <w:rsid w:val="0013190A"/>
    <w:rsid w:val="0015694F"/>
    <w:rsid w:val="00157A44"/>
    <w:rsid w:val="00160CF0"/>
    <w:rsid w:val="0016661E"/>
    <w:rsid w:val="001673BB"/>
    <w:rsid w:val="00173C47"/>
    <w:rsid w:val="00174607"/>
    <w:rsid w:val="00176FA9"/>
    <w:rsid w:val="001803B6"/>
    <w:rsid w:val="00180C29"/>
    <w:rsid w:val="0018217D"/>
    <w:rsid w:val="00186848"/>
    <w:rsid w:val="00193D41"/>
    <w:rsid w:val="001A05B2"/>
    <w:rsid w:val="001B7ED8"/>
    <w:rsid w:val="001C35C7"/>
    <w:rsid w:val="001C3EE4"/>
    <w:rsid w:val="001D0577"/>
    <w:rsid w:val="001D15D1"/>
    <w:rsid w:val="001D23F7"/>
    <w:rsid w:val="001D2707"/>
    <w:rsid w:val="001D4613"/>
    <w:rsid w:val="001D492E"/>
    <w:rsid w:val="001D512D"/>
    <w:rsid w:val="001E07C8"/>
    <w:rsid w:val="001E48B2"/>
    <w:rsid w:val="001E5277"/>
    <w:rsid w:val="001E7C6D"/>
    <w:rsid w:val="001F4E65"/>
    <w:rsid w:val="00212D9A"/>
    <w:rsid w:val="002144CF"/>
    <w:rsid w:val="00214E44"/>
    <w:rsid w:val="00216E20"/>
    <w:rsid w:val="00220E2B"/>
    <w:rsid w:val="002246CE"/>
    <w:rsid w:val="0023327F"/>
    <w:rsid w:val="00233881"/>
    <w:rsid w:val="0023412B"/>
    <w:rsid w:val="00236605"/>
    <w:rsid w:val="00237492"/>
    <w:rsid w:val="002416F3"/>
    <w:rsid w:val="002432A8"/>
    <w:rsid w:val="002515D4"/>
    <w:rsid w:val="00257396"/>
    <w:rsid w:val="0026435B"/>
    <w:rsid w:val="00265E1D"/>
    <w:rsid w:val="00267CF4"/>
    <w:rsid w:val="002700AE"/>
    <w:rsid w:val="00282202"/>
    <w:rsid w:val="00290C86"/>
    <w:rsid w:val="00291248"/>
    <w:rsid w:val="002962EB"/>
    <w:rsid w:val="002A0E67"/>
    <w:rsid w:val="002A2DFF"/>
    <w:rsid w:val="002A3411"/>
    <w:rsid w:val="002A6648"/>
    <w:rsid w:val="002B2570"/>
    <w:rsid w:val="002B29B5"/>
    <w:rsid w:val="002C049A"/>
    <w:rsid w:val="002C0737"/>
    <w:rsid w:val="002E732D"/>
    <w:rsid w:val="002F03C4"/>
    <w:rsid w:val="002F7C2D"/>
    <w:rsid w:val="00300CB4"/>
    <w:rsid w:val="00304E29"/>
    <w:rsid w:val="00305001"/>
    <w:rsid w:val="0031574C"/>
    <w:rsid w:val="00333F78"/>
    <w:rsid w:val="00334CF7"/>
    <w:rsid w:val="00335273"/>
    <w:rsid w:val="00341534"/>
    <w:rsid w:val="00343B50"/>
    <w:rsid w:val="00344B22"/>
    <w:rsid w:val="00345F95"/>
    <w:rsid w:val="003508F6"/>
    <w:rsid w:val="0035141C"/>
    <w:rsid w:val="003614E7"/>
    <w:rsid w:val="0037029E"/>
    <w:rsid w:val="003711C1"/>
    <w:rsid w:val="00377DE9"/>
    <w:rsid w:val="00381E9E"/>
    <w:rsid w:val="00383562"/>
    <w:rsid w:val="003840B9"/>
    <w:rsid w:val="00384F3D"/>
    <w:rsid w:val="00396579"/>
    <w:rsid w:val="003A2865"/>
    <w:rsid w:val="003A4951"/>
    <w:rsid w:val="003A4EA1"/>
    <w:rsid w:val="003B1A4C"/>
    <w:rsid w:val="003C40A6"/>
    <w:rsid w:val="003C5C1C"/>
    <w:rsid w:val="003C6F37"/>
    <w:rsid w:val="003D0D5A"/>
    <w:rsid w:val="003D56B8"/>
    <w:rsid w:val="003D5F48"/>
    <w:rsid w:val="003E2D38"/>
    <w:rsid w:val="003E2DD8"/>
    <w:rsid w:val="003E3822"/>
    <w:rsid w:val="003F2153"/>
    <w:rsid w:val="003F252B"/>
    <w:rsid w:val="003F44D3"/>
    <w:rsid w:val="003F4CC2"/>
    <w:rsid w:val="00401034"/>
    <w:rsid w:val="004061B3"/>
    <w:rsid w:val="00406450"/>
    <w:rsid w:val="00410462"/>
    <w:rsid w:val="0041267C"/>
    <w:rsid w:val="00414EA7"/>
    <w:rsid w:val="004155C5"/>
    <w:rsid w:val="004166B0"/>
    <w:rsid w:val="004223A4"/>
    <w:rsid w:val="00423A25"/>
    <w:rsid w:val="00434EB5"/>
    <w:rsid w:val="00436FB2"/>
    <w:rsid w:val="00443F31"/>
    <w:rsid w:val="00444121"/>
    <w:rsid w:val="00447597"/>
    <w:rsid w:val="00450F2E"/>
    <w:rsid w:val="0046079B"/>
    <w:rsid w:val="00464CF2"/>
    <w:rsid w:val="004659AA"/>
    <w:rsid w:val="00474D99"/>
    <w:rsid w:val="00475016"/>
    <w:rsid w:val="00475319"/>
    <w:rsid w:val="00480047"/>
    <w:rsid w:val="0048139E"/>
    <w:rsid w:val="004829E7"/>
    <w:rsid w:val="00490C02"/>
    <w:rsid w:val="00491CE8"/>
    <w:rsid w:val="00495316"/>
    <w:rsid w:val="00496C71"/>
    <w:rsid w:val="00497305"/>
    <w:rsid w:val="004A2B4C"/>
    <w:rsid w:val="004A4B17"/>
    <w:rsid w:val="004B3CB4"/>
    <w:rsid w:val="004B654A"/>
    <w:rsid w:val="004C4565"/>
    <w:rsid w:val="004C6821"/>
    <w:rsid w:val="004C6D0B"/>
    <w:rsid w:val="004D0779"/>
    <w:rsid w:val="004D400E"/>
    <w:rsid w:val="004D47BA"/>
    <w:rsid w:val="004E4D42"/>
    <w:rsid w:val="004E6114"/>
    <w:rsid w:val="004E7F9C"/>
    <w:rsid w:val="004F17EF"/>
    <w:rsid w:val="004F232E"/>
    <w:rsid w:val="004F54E8"/>
    <w:rsid w:val="004F5D5E"/>
    <w:rsid w:val="0050012C"/>
    <w:rsid w:val="00515A0C"/>
    <w:rsid w:val="00517BB4"/>
    <w:rsid w:val="00523BAE"/>
    <w:rsid w:val="00526DD6"/>
    <w:rsid w:val="005344B2"/>
    <w:rsid w:val="005414CD"/>
    <w:rsid w:val="0054292E"/>
    <w:rsid w:val="00543464"/>
    <w:rsid w:val="005500B5"/>
    <w:rsid w:val="0055036A"/>
    <w:rsid w:val="00550924"/>
    <w:rsid w:val="00551531"/>
    <w:rsid w:val="00551AD8"/>
    <w:rsid w:val="00554EB4"/>
    <w:rsid w:val="00557B64"/>
    <w:rsid w:val="0056161D"/>
    <w:rsid w:val="00586FC5"/>
    <w:rsid w:val="005942D1"/>
    <w:rsid w:val="0059574F"/>
    <w:rsid w:val="00597069"/>
    <w:rsid w:val="0059784C"/>
    <w:rsid w:val="005A0624"/>
    <w:rsid w:val="005B11C7"/>
    <w:rsid w:val="005B691A"/>
    <w:rsid w:val="005C1B45"/>
    <w:rsid w:val="005C2D3A"/>
    <w:rsid w:val="005C3EDD"/>
    <w:rsid w:val="005C5A98"/>
    <w:rsid w:val="005D1016"/>
    <w:rsid w:val="005E7E6E"/>
    <w:rsid w:val="005F0A6E"/>
    <w:rsid w:val="005F1955"/>
    <w:rsid w:val="005F382A"/>
    <w:rsid w:val="00603CC8"/>
    <w:rsid w:val="00604A71"/>
    <w:rsid w:val="00607493"/>
    <w:rsid w:val="00615BE6"/>
    <w:rsid w:val="00621A37"/>
    <w:rsid w:val="00625ECB"/>
    <w:rsid w:val="00630E1E"/>
    <w:rsid w:val="00632201"/>
    <w:rsid w:val="00640E51"/>
    <w:rsid w:val="00641975"/>
    <w:rsid w:val="006514D3"/>
    <w:rsid w:val="00652413"/>
    <w:rsid w:val="0065370E"/>
    <w:rsid w:val="00666E3D"/>
    <w:rsid w:val="00667D1C"/>
    <w:rsid w:val="00676B9D"/>
    <w:rsid w:val="00680CE1"/>
    <w:rsid w:val="00683149"/>
    <w:rsid w:val="006A6E43"/>
    <w:rsid w:val="006B29AA"/>
    <w:rsid w:val="006B3FE5"/>
    <w:rsid w:val="006B604D"/>
    <w:rsid w:val="006C0AFF"/>
    <w:rsid w:val="006C26E9"/>
    <w:rsid w:val="006C7911"/>
    <w:rsid w:val="006D0B8A"/>
    <w:rsid w:val="006E3E6B"/>
    <w:rsid w:val="006F08E2"/>
    <w:rsid w:val="006F0DE5"/>
    <w:rsid w:val="006F3BD0"/>
    <w:rsid w:val="006F5F24"/>
    <w:rsid w:val="006F787C"/>
    <w:rsid w:val="00706165"/>
    <w:rsid w:val="0070742D"/>
    <w:rsid w:val="00710320"/>
    <w:rsid w:val="007121F3"/>
    <w:rsid w:val="007167FC"/>
    <w:rsid w:val="007179B5"/>
    <w:rsid w:val="00722DA7"/>
    <w:rsid w:val="00724BC3"/>
    <w:rsid w:val="00725358"/>
    <w:rsid w:val="007278E7"/>
    <w:rsid w:val="00730B95"/>
    <w:rsid w:val="00731E24"/>
    <w:rsid w:val="00733AA7"/>
    <w:rsid w:val="00733C7B"/>
    <w:rsid w:val="00734CAB"/>
    <w:rsid w:val="00743A94"/>
    <w:rsid w:val="007446A8"/>
    <w:rsid w:val="00744A27"/>
    <w:rsid w:val="00756498"/>
    <w:rsid w:val="00762AAC"/>
    <w:rsid w:val="0077437D"/>
    <w:rsid w:val="007825EE"/>
    <w:rsid w:val="00782F50"/>
    <w:rsid w:val="007852D4"/>
    <w:rsid w:val="00787FC0"/>
    <w:rsid w:val="00792D78"/>
    <w:rsid w:val="007976D1"/>
    <w:rsid w:val="007A55C8"/>
    <w:rsid w:val="007A6DA0"/>
    <w:rsid w:val="007A7302"/>
    <w:rsid w:val="007C34AB"/>
    <w:rsid w:val="007C420D"/>
    <w:rsid w:val="007D0309"/>
    <w:rsid w:val="007D1BE2"/>
    <w:rsid w:val="007D28AE"/>
    <w:rsid w:val="007D4582"/>
    <w:rsid w:val="007E079E"/>
    <w:rsid w:val="007E07AF"/>
    <w:rsid w:val="007E180D"/>
    <w:rsid w:val="007F57D2"/>
    <w:rsid w:val="00802238"/>
    <w:rsid w:val="008047E7"/>
    <w:rsid w:val="00810480"/>
    <w:rsid w:val="00813F1B"/>
    <w:rsid w:val="0082426D"/>
    <w:rsid w:val="00824B38"/>
    <w:rsid w:val="00830E85"/>
    <w:rsid w:val="008320FD"/>
    <w:rsid w:val="008358A6"/>
    <w:rsid w:val="00836FC6"/>
    <w:rsid w:val="00840259"/>
    <w:rsid w:val="00855AEC"/>
    <w:rsid w:val="0085655A"/>
    <w:rsid w:val="00856D38"/>
    <w:rsid w:val="00872462"/>
    <w:rsid w:val="0088367B"/>
    <w:rsid w:val="00885BD9"/>
    <w:rsid w:val="008867E2"/>
    <w:rsid w:val="00894190"/>
    <w:rsid w:val="008A2658"/>
    <w:rsid w:val="008A7DD8"/>
    <w:rsid w:val="008B0953"/>
    <w:rsid w:val="008B45DF"/>
    <w:rsid w:val="008B54B5"/>
    <w:rsid w:val="008B6F5D"/>
    <w:rsid w:val="008C2B36"/>
    <w:rsid w:val="008D047C"/>
    <w:rsid w:val="008D15DE"/>
    <w:rsid w:val="008D379F"/>
    <w:rsid w:val="008F24F0"/>
    <w:rsid w:val="009052D5"/>
    <w:rsid w:val="009168FB"/>
    <w:rsid w:val="009212E7"/>
    <w:rsid w:val="00926077"/>
    <w:rsid w:val="0092657D"/>
    <w:rsid w:val="00932B69"/>
    <w:rsid w:val="00933350"/>
    <w:rsid w:val="009348A8"/>
    <w:rsid w:val="00945120"/>
    <w:rsid w:val="00945C3B"/>
    <w:rsid w:val="00945E61"/>
    <w:rsid w:val="0095622B"/>
    <w:rsid w:val="00960657"/>
    <w:rsid w:val="0096256E"/>
    <w:rsid w:val="0097368F"/>
    <w:rsid w:val="0097369F"/>
    <w:rsid w:val="00975606"/>
    <w:rsid w:val="00981002"/>
    <w:rsid w:val="00983B8D"/>
    <w:rsid w:val="0099750E"/>
    <w:rsid w:val="00997A2A"/>
    <w:rsid w:val="00997D24"/>
    <w:rsid w:val="009A0BCB"/>
    <w:rsid w:val="009A2766"/>
    <w:rsid w:val="009A2B13"/>
    <w:rsid w:val="009A4826"/>
    <w:rsid w:val="009A533E"/>
    <w:rsid w:val="009A5C32"/>
    <w:rsid w:val="009A7438"/>
    <w:rsid w:val="009C0011"/>
    <w:rsid w:val="009C58BD"/>
    <w:rsid w:val="009C5A98"/>
    <w:rsid w:val="009C7D2A"/>
    <w:rsid w:val="009D02FE"/>
    <w:rsid w:val="009D0FF8"/>
    <w:rsid w:val="009D196B"/>
    <w:rsid w:val="009E2FD6"/>
    <w:rsid w:val="009F02C4"/>
    <w:rsid w:val="009F23C1"/>
    <w:rsid w:val="00A00708"/>
    <w:rsid w:val="00A01F19"/>
    <w:rsid w:val="00A1014D"/>
    <w:rsid w:val="00A158A7"/>
    <w:rsid w:val="00A20DA8"/>
    <w:rsid w:val="00A22068"/>
    <w:rsid w:val="00A22477"/>
    <w:rsid w:val="00A23AB5"/>
    <w:rsid w:val="00A2694D"/>
    <w:rsid w:val="00A42A9A"/>
    <w:rsid w:val="00A42DA5"/>
    <w:rsid w:val="00A44478"/>
    <w:rsid w:val="00A52F36"/>
    <w:rsid w:val="00A54A5B"/>
    <w:rsid w:val="00A6081F"/>
    <w:rsid w:val="00A73F1E"/>
    <w:rsid w:val="00A811A1"/>
    <w:rsid w:val="00AA135B"/>
    <w:rsid w:val="00AA255D"/>
    <w:rsid w:val="00AA385E"/>
    <w:rsid w:val="00AA6C5C"/>
    <w:rsid w:val="00AC2940"/>
    <w:rsid w:val="00AD4527"/>
    <w:rsid w:val="00AE63C7"/>
    <w:rsid w:val="00AF09D5"/>
    <w:rsid w:val="00AF1E73"/>
    <w:rsid w:val="00B05AE6"/>
    <w:rsid w:val="00B1308E"/>
    <w:rsid w:val="00B1792E"/>
    <w:rsid w:val="00B279EF"/>
    <w:rsid w:val="00B339D8"/>
    <w:rsid w:val="00B365CF"/>
    <w:rsid w:val="00B46C5F"/>
    <w:rsid w:val="00B5116B"/>
    <w:rsid w:val="00B62BA5"/>
    <w:rsid w:val="00B701DB"/>
    <w:rsid w:val="00B72A35"/>
    <w:rsid w:val="00B770C4"/>
    <w:rsid w:val="00B813EA"/>
    <w:rsid w:val="00B82E26"/>
    <w:rsid w:val="00B934D4"/>
    <w:rsid w:val="00BA34F7"/>
    <w:rsid w:val="00BA39DE"/>
    <w:rsid w:val="00BA49EF"/>
    <w:rsid w:val="00BB1A8C"/>
    <w:rsid w:val="00BB1E75"/>
    <w:rsid w:val="00BB514A"/>
    <w:rsid w:val="00BC0F8E"/>
    <w:rsid w:val="00BC36AC"/>
    <w:rsid w:val="00BC3C3C"/>
    <w:rsid w:val="00BD03A0"/>
    <w:rsid w:val="00BD5B3A"/>
    <w:rsid w:val="00BE7471"/>
    <w:rsid w:val="00BF28D6"/>
    <w:rsid w:val="00C061B6"/>
    <w:rsid w:val="00C20CEB"/>
    <w:rsid w:val="00C40DD9"/>
    <w:rsid w:val="00C43AD5"/>
    <w:rsid w:val="00C440CB"/>
    <w:rsid w:val="00C44F92"/>
    <w:rsid w:val="00C51836"/>
    <w:rsid w:val="00C635D0"/>
    <w:rsid w:val="00C6440D"/>
    <w:rsid w:val="00C717D0"/>
    <w:rsid w:val="00C75AD7"/>
    <w:rsid w:val="00C76ECF"/>
    <w:rsid w:val="00C779BE"/>
    <w:rsid w:val="00C801A4"/>
    <w:rsid w:val="00C834BC"/>
    <w:rsid w:val="00C83DDF"/>
    <w:rsid w:val="00C85077"/>
    <w:rsid w:val="00C94831"/>
    <w:rsid w:val="00C95B0B"/>
    <w:rsid w:val="00CB0CBA"/>
    <w:rsid w:val="00CB0F38"/>
    <w:rsid w:val="00CC0102"/>
    <w:rsid w:val="00CD352A"/>
    <w:rsid w:val="00CE63D8"/>
    <w:rsid w:val="00CF09C9"/>
    <w:rsid w:val="00CF16E0"/>
    <w:rsid w:val="00CF3343"/>
    <w:rsid w:val="00D12F52"/>
    <w:rsid w:val="00D2139A"/>
    <w:rsid w:val="00D24E42"/>
    <w:rsid w:val="00D27666"/>
    <w:rsid w:val="00D30F1F"/>
    <w:rsid w:val="00D32105"/>
    <w:rsid w:val="00D50B25"/>
    <w:rsid w:val="00D630E2"/>
    <w:rsid w:val="00D73F4A"/>
    <w:rsid w:val="00D815F8"/>
    <w:rsid w:val="00D9194D"/>
    <w:rsid w:val="00DA57B7"/>
    <w:rsid w:val="00DA6160"/>
    <w:rsid w:val="00DC068A"/>
    <w:rsid w:val="00DC3BF8"/>
    <w:rsid w:val="00DD3E03"/>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37F6E"/>
    <w:rsid w:val="00E40CF7"/>
    <w:rsid w:val="00E45356"/>
    <w:rsid w:val="00E45F5A"/>
    <w:rsid w:val="00E554F7"/>
    <w:rsid w:val="00E55538"/>
    <w:rsid w:val="00E60D66"/>
    <w:rsid w:val="00E61A47"/>
    <w:rsid w:val="00E673C9"/>
    <w:rsid w:val="00E72073"/>
    <w:rsid w:val="00E76EA2"/>
    <w:rsid w:val="00E8243B"/>
    <w:rsid w:val="00E829B0"/>
    <w:rsid w:val="00E82B17"/>
    <w:rsid w:val="00E857D4"/>
    <w:rsid w:val="00E86603"/>
    <w:rsid w:val="00E90DB7"/>
    <w:rsid w:val="00E925C5"/>
    <w:rsid w:val="00EA0E76"/>
    <w:rsid w:val="00EA473F"/>
    <w:rsid w:val="00EA6944"/>
    <w:rsid w:val="00EB44E2"/>
    <w:rsid w:val="00EC411B"/>
    <w:rsid w:val="00EC5381"/>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0745E"/>
    <w:rsid w:val="00F11FB4"/>
    <w:rsid w:val="00F202FA"/>
    <w:rsid w:val="00F24EBD"/>
    <w:rsid w:val="00F25E93"/>
    <w:rsid w:val="00F321C3"/>
    <w:rsid w:val="00F33396"/>
    <w:rsid w:val="00F35379"/>
    <w:rsid w:val="00F368DF"/>
    <w:rsid w:val="00F36BDD"/>
    <w:rsid w:val="00F43E0B"/>
    <w:rsid w:val="00F45118"/>
    <w:rsid w:val="00F46C86"/>
    <w:rsid w:val="00F47414"/>
    <w:rsid w:val="00F515E9"/>
    <w:rsid w:val="00F54042"/>
    <w:rsid w:val="00F5500D"/>
    <w:rsid w:val="00F551FD"/>
    <w:rsid w:val="00F57686"/>
    <w:rsid w:val="00F60B53"/>
    <w:rsid w:val="00F61540"/>
    <w:rsid w:val="00F65B9B"/>
    <w:rsid w:val="00F665BE"/>
    <w:rsid w:val="00F6730E"/>
    <w:rsid w:val="00F707B8"/>
    <w:rsid w:val="00F70E19"/>
    <w:rsid w:val="00F725B0"/>
    <w:rsid w:val="00F84CB8"/>
    <w:rsid w:val="00F9065E"/>
    <w:rsid w:val="00F952EF"/>
    <w:rsid w:val="00F966DD"/>
    <w:rsid w:val="00FA53D2"/>
    <w:rsid w:val="00FA7BB0"/>
    <w:rsid w:val="00FC0FD5"/>
    <w:rsid w:val="00FD103C"/>
    <w:rsid w:val="00FD3EFD"/>
    <w:rsid w:val="00FE49B9"/>
    <w:rsid w:val="00FE71C8"/>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855AEC"/>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9325">
      <w:bodyDiv w:val="1"/>
      <w:marLeft w:val="0"/>
      <w:marRight w:val="0"/>
      <w:marTop w:val="0"/>
      <w:marBottom w:val="0"/>
      <w:divBdr>
        <w:top w:val="none" w:sz="0" w:space="0" w:color="auto"/>
        <w:left w:val="none" w:sz="0" w:space="0" w:color="auto"/>
        <w:bottom w:val="none" w:sz="0" w:space="0" w:color="auto"/>
        <w:right w:val="none" w:sz="0" w:space="0" w:color="auto"/>
      </w:divBdr>
    </w:div>
    <w:div w:id="45420962">
      <w:bodyDiv w:val="1"/>
      <w:marLeft w:val="0"/>
      <w:marRight w:val="0"/>
      <w:marTop w:val="0"/>
      <w:marBottom w:val="0"/>
      <w:divBdr>
        <w:top w:val="none" w:sz="0" w:space="0" w:color="auto"/>
        <w:left w:val="none" w:sz="0" w:space="0" w:color="auto"/>
        <w:bottom w:val="none" w:sz="0" w:space="0" w:color="auto"/>
        <w:right w:val="none" w:sz="0" w:space="0" w:color="auto"/>
      </w:divBdr>
    </w:div>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82427600">
      <w:bodyDiv w:val="1"/>
      <w:marLeft w:val="0"/>
      <w:marRight w:val="0"/>
      <w:marTop w:val="0"/>
      <w:marBottom w:val="0"/>
      <w:divBdr>
        <w:top w:val="none" w:sz="0" w:space="0" w:color="auto"/>
        <w:left w:val="none" w:sz="0" w:space="0" w:color="auto"/>
        <w:bottom w:val="none" w:sz="0" w:space="0" w:color="auto"/>
        <w:right w:val="none" w:sz="0" w:space="0" w:color="auto"/>
      </w:divBdr>
    </w:div>
    <w:div w:id="509373152">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09820290">
      <w:bodyDiv w:val="1"/>
      <w:marLeft w:val="0"/>
      <w:marRight w:val="0"/>
      <w:marTop w:val="0"/>
      <w:marBottom w:val="0"/>
      <w:divBdr>
        <w:top w:val="none" w:sz="0" w:space="0" w:color="auto"/>
        <w:left w:val="none" w:sz="0" w:space="0" w:color="auto"/>
        <w:bottom w:val="none" w:sz="0" w:space="0" w:color="auto"/>
        <w:right w:val="none" w:sz="0" w:space="0" w:color="auto"/>
      </w:divBdr>
    </w:div>
    <w:div w:id="719938203">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0743397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 w:id="198943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cid:6eeb0120-1a89-4b99-a8b7-511a3ac1bbae@icloud.com" TargetMode="External"/><Relationship Id="rId5" Type="http://schemas.openxmlformats.org/officeDocument/2006/relationships/image" Target="media/image5.jpeg"/><Relationship Id="rId4" Type="http://schemas.openxmlformats.org/officeDocument/2006/relationships/image" Target="cid:fb024de0-e751-4f73-b9b8-1d04feecc9d0@iclou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6506</Words>
  <Characters>37090</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8</cp:revision>
  <dcterms:created xsi:type="dcterms:W3CDTF">2024-06-06T07:18:00Z</dcterms:created>
  <dcterms:modified xsi:type="dcterms:W3CDTF">2024-06-14T09:37:00Z</dcterms:modified>
</cp:coreProperties>
</file>